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71B01" w14:textId="22FE5F2B" w:rsidR="001E2D2F" w:rsidRPr="00F2358B" w:rsidRDefault="00D00071">
      <w:pPr>
        <w:rPr>
          <w:rFonts w:ascii="Berlin Sans FB Demi" w:hAnsi="Berlin Sans FB Demi"/>
          <w:sz w:val="24"/>
          <w:szCs w:val="24"/>
        </w:rPr>
      </w:pPr>
      <w:r w:rsidRPr="00F2358B">
        <w:rPr>
          <w:rFonts w:ascii="Berlin Sans FB Demi" w:hAnsi="Berlin Sans FB Demi"/>
          <w:sz w:val="24"/>
          <w:szCs w:val="24"/>
        </w:rPr>
        <w:t>Refund</w:t>
      </w:r>
      <w:r w:rsidR="00F2358B">
        <w:rPr>
          <w:rFonts w:ascii="Berlin Sans FB Demi" w:hAnsi="Berlin Sans FB Demi"/>
          <w:sz w:val="24"/>
          <w:szCs w:val="24"/>
        </w:rPr>
        <w:t>s/Return</w:t>
      </w:r>
      <w:r w:rsidRPr="00F2358B">
        <w:rPr>
          <w:rFonts w:ascii="Berlin Sans FB Demi" w:hAnsi="Berlin Sans FB Demi"/>
          <w:sz w:val="24"/>
          <w:szCs w:val="24"/>
        </w:rPr>
        <w:t xml:space="preserve"> Policy</w:t>
      </w:r>
    </w:p>
    <w:p w14:paraId="27D9A298" w14:textId="6F4ACB22" w:rsidR="00F2358B" w:rsidRDefault="00F2358B" w:rsidP="00F235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358B">
        <w:rPr>
          <w:sz w:val="24"/>
          <w:szCs w:val="24"/>
        </w:rPr>
        <w:t>Membership fees</w:t>
      </w:r>
    </w:p>
    <w:p w14:paraId="235FCEB7" w14:textId="6BB4EF04" w:rsidR="00F2358B" w:rsidRDefault="00F2358B" w:rsidP="00F2358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membership fees are not refundable.</w:t>
      </w:r>
    </w:p>
    <w:p w14:paraId="5AC3DCEC" w14:textId="7C4D0103" w:rsidR="00F2358B" w:rsidRDefault="00F2358B" w:rsidP="00F235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Publications</w:t>
      </w:r>
    </w:p>
    <w:p w14:paraId="312CC6B4" w14:textId="5BC47693" w:rsidR="00F2358B" w:rsidRDefault="00F2358B" w:rsidP="00F2358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refund of 80% would be available to publications returned to the APEN Secretariat following arrangement with APEN </w:t>
      </w:r>
      <w:hyperlink r:id="rId5" w:history="1">
        <w:r w:rsidRPr="005E6BD8">
          <w:rPr>
            <w:rStyle w:val="Hyperlink"/>
            <w:sz w:val="24"/>
            <w:szCs w:val="24"/>
          </w:rPr>
          <w:t>info@apen.org.au</w:t>
        </w:r>
      </w:hyperlink>
    </w:p>
    <w:p w14:paraId="1B05D233" w14:textId="038F1D6C" w:rsidR="00AC3160" w:rsidRDefault="00AC3160" w:rsidP="00AC31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Mentoring fees</w:t>
      </w:r>
    </w:p>
    <w:p w14:paraId="02883DC7" w14:textId="77777777" w:rsidR="00F57234" w:rsidRDefault="00AC3160" w:rsidP="00AC316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fee paid by the mentee may be eligible for refund </w:t>
      </w:r>
      <w:r w:rsidR="00BB65C5">
        <w:rPr>
          <w:sz w:val="24"/>
          <w:szCs w:val="24"/>
        </w:rPr>
        <w:t xml:space="preserve">if they are unable to participate for any reason.  </w:t>
      </w:r>
    </w:p>
    <w:p w14:paraId="02B6B4AD" w14:textId="3E9A5082" w:rsidR="00F57234" w:rsidRDefault="00F57234" w:rsidP="00F5723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should the mentee or the mentor withdraw after three months of the </w:t>
      </w:r>
      <w:r w:rsidR="00D7737F">
        <w:rPr>
          <w:sz w:val="24"/>
          <w:szCs w:val="24"/>
        </w:rPr>
        <w:t>nine-month</w:t>
      </w:r>
      <w:r>
        <w:rPr>
          <w:sz w:val="24"/>
          <w:szCs w:val="24"/>
        </w:rPr>
        <w:t xml:space="preserve"> scheme </w:t>
      </w:r>
      <w:r w:rsidR="00BB65C5">
        <w:rPr>
          <w:sz w:val="24"/>
          <w:szCs w:val="24"/>
        </w:rPr>
        <w:t xml:space="preserve">60% would be available, </w:t>
      </w:r>
    </w:p>
    <w:p w14:paraId="053E4A10" w14:textId="77777777" w:rsidR="00F57234" w:rsidRDefault="00F57234" w:rsidP="00F5723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BB65C5">
        <w:rPr>
          <w:sz w:val="24"/>
          <w:szCs w:val="24"/>
        </w:rPr>
        <w:t xml:space="preserve">0% after six months and </w:t>
      </w:r>
    </w:p>
    <w:p w14:paraId="24686831" w14:textId="363E0B25" w:rsidR="00AC3160" w:rsidRDefault="00BB65C5" w:rsidP="00F5723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15% after</w:t>
      </w:r>
      <w:r w:rsidR="00F57234">
        <w:rPr>
          <w:sz w:val="24"/>
          <w:szCs w:val="24"/>
        </w:rPr>
        <w:t xml:space="preserve"> 7 months.</w:t>
      </w:r>
      <w:r>
        <w:rPr>
          <w:sz w:val="24"/>
          <w:szCs w:val="24"/>
        </w:rPr>
        <w:t xml:space="preserve"> </w:t>
      </w:r>
    </w:p>
    <w:p w14:paraId="66C4AE38" w14:textId="77777777" w:rsidR="00F2358B" w:rsidRDefault="00F2358B" w:rsidP="00F235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APEN Events</w:t>
      </w:r>
    </w:p>
    <w:p w14:paraId="7C822700" w14:textId="5F79A346" w:rsidR="00F2358B" w:rsidRPr="00AC3160" w:rsidRDefault="00D00071" w:rsidP="00F2358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C3160">
        <w:rPr>
          <w:rFonts w:cstheme="minorHAnsi"/>
          <w:color w:val="333333"/>
          <w:sz w:val="24"/>
          <w:szCs w:val="24"/>
        </w:rPr>
        <w:t xml:space="preserve">If a registrant is unable to </w:t>
      </w:r>
      <w:r w:rsidR="00BB65C5">
        <w:rPr>
          <w:rFonts w:cstheme="minorHAnsi"/>
          <w:color w:val="333333"/>
          <w:sz w:val="24"/>
          <w:szCs w:val="24"/>
        </w:rPr>
        <w:t>participate in</w:t>
      </w:r>
      <w:r w:rsidRPr="00AC3160">
        <w:rPr>
          <w:rFonts w:cstheme="minorHAnsi"/>
          <w:color w:val="333333"/>
          <w:sz w:val="24"/>
          <w:szCs w:val="24"/>
        </w:rPr>
        <w:t xml:space="preserve"> an event for any </w:t>
      </w:r>
      <w:r w:rsidR="00AC3160" w:rsidRPr="00AC3160">
        <w:rPr>
          <w:rFonts w:cstheme="minorHAnsi"/>
          <w:color w:val="333333"/>
          <w:sz w:val="24"/>
          <w:szCs w:val="24"/>
        </w:rPr>
        <w:t>reason,</w:t>
      </w:r>
      <w:r w:rsidRPr="00AC3160">
        <w:rPr>
          <w:rFonts w:cstheme="minorHAnsi"/>
          <w:color w:val="333333"/>
          <w:sz w:val="24"/>
          <w:szCs w:val="24"/>
        </w:rPr>
        <w:t xml:space="preserve"> they may substitute someone else by arrangement </w:t>
      </w:r>
      <w:r w:rsidR="00F2358B" w:rsidRPr="00AC3160">
        <w:rPr>
          <w:rFonts w:cstheme="minorHAnsi"/>
          <w:color w:val="333333"/>
          <w:sz w:val="24"/>
          <w:szCs w:val="24"/>
        </w:rPr>
        <w:t>with</w:t>
      </w:r>
      <w:r w:rsidR="00F81327">
        <w:rPr>
          <w:rFonts w:cstheme="minorHAnsi"/>
          <w:color w:val="333333"/>
          <w:sz w:val="24"/>
          <w:szCs w:val="24"/>
        </w:rPr>
        <w:t xml:space="preserve"> </w:t>
      </w:r>
      <w:r w:rsidR="00F2358B" w:rsidRPr="00AC3160">
        <w:rPr>
          <w:rFonts w:cstheme="minorHAnsi"/>
          <w:color w:val="333333"/>
          <w:sz w:val="24"/>
          <w:szCs w:val="24"/>
        </w:rPr>
        <w:t>APEN</w:t>
      </w:r>
      <w:r w:rsidRPr="00AC3160">
        <w:rPr>
          <w:rFonts w:cstheme="minorHAnsi"/>
          <w:color w:val="333333"/>
          <w:sz w:val="24"/>
          <w:szCs w:val="24"/>
        </w:rPr>
        <w:t xml:space="preserve"> </w:t>
      </w:r>
      <w:hyperlink r:id="rId6" w:history="1">
        <w:r w:rsidR="00F2358B" w:rsidRPr="00AC3160">
          <w:rPr>
            <w:rStyle w:val="Hyperlink"/>
            <w:rFonts w:cstheme="minorHAnsi"/>
            <w:sz w:val="24"/>
            <w:szCs w:val="24"/>
          </w:rPr>
          <w:t>info@apen.org.au</w:t>
        </w:r>
      </w:hyperlink>
      <w:r w:rsidR="00F2358B" w:rsidRPr="00AC3160">
        <w:rPr>
          <w:rFonts w:cstheme="minorHAnsi"/>
          <w:color w:val="333333"/>
          <w:sz w:val="24"/>
          <w:szCs w:val="24"/>
        </w:rPr>
        <w:t xml:space="preserve"> </w:t>
      </w:r>
    </w:p>
    <w:p w14:paraId="34DAC007" w14:textId="77777777" w:rsidR="00F81327" w:rsidRPr="00F81327" w:rsidRDefault="00D00071" w:rsidP="00F2358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C3160">
        <w:rPr>
          <w:rFonts w:cstheme="minorHAnsi"/>
          <w:color w:val="333333"/>
          <w:sz w:val="24"/>
          <w:szCs w:val="24"/>
        </w:rPr>
        <w:t>Where the registrant is unable to attend, and is not in a position to transfer their place to another person, then the following refund arrangements apply:</w:t>
      </w:r>
    </w:p>
    <w:p w14:paraId="5386E2FF" w14:textId="77777777" w:rsidR="00F81327" w:rsidRPr="00F81327" w:rsidRDefault="00D00071" w:rsidP="00F8132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C3160">
        <w:rPr>
          <w:rFonts w:cstheme="minorHAnsi"/>
          <w:color w:val="333333"/>
          <w:sz w:val="24"/>
          <w:szCs w:val="24"/>
        </w:rPr>
        <w:t xml:space="preserve">More than 35 days before the event </w:t>
      </w:r>
      <w:r w:rsidR="007B32F8">
        <w:rPr>
          <w:rFonts w:cstheme="minorHAnsi"/>
          <w:color w:val="333333"/>
          <w:sz w:val="24"/>
          <w:szCs w:val="24"/>
        </w:rPr>
        <w:t xml:space="preserve">the refund </w:t>
      </w:r>
      <w:r w:rsidRPr="00AC3160">
        <w:rPr>
          <w:rFonts w:cstheme="minorHAnsi"/>
          <w:color w:val="333333"/>
          <w:sz w:val="24"/>
          <w:szCs w:val="24"/>
        </w:rPr>
        <w:t>will be 80% of the registration fees.</w:t>
      </w:r>
    </w:p>
    <w:p w14:paraId="7E2CB2AC" w14:textId="77777777" w:rsidR="00F81327" w:rsidRPr="00F81327" w:rsidRDefault="00D00071" w:rsidP="00F8132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C3160">
        <w:rPr>
          <w:rFonts w:cstheme="minorHAnsi"/>
          <w:color w:val="333333"/>
          <w:sz w:val="24"/>
          <w:szCs w:val="24"/>
        </w:rPr>
        <w:t xml:space="preserve">More than 7 days before the event </w:t>
      </w:r>
      <w:r w:rsidR="007B32F8">
        <w:rPr>
          <w:rFonts w:cstheme="minorHAnsi"/>
          <w:color w:val="333333"/>
          <w:sz w:val="24"/>
          <w:szCs w:val="24"/>
        </w:rPr>
        <w:t xml:space="preserve">the refund </w:t>
      </w:r>
      <w:r w:rsidR="007B32F8" w:rsidRPr="00AC3160">
        <w:rPr>
          <w:rFonts w:cstheme="minorHAnsi"/>
          <w:color w:val="333333"/>
          <w:sz w:val="24"/>
          <w:szCs w:val="24"/>
        </w:rPr>
        <w:t xml:space="preserve">will be </w:t>
      </w:r>
      <w:r w:rsidRPr="00AC3160">
        <w:rPr>
          <w:rFonts w:cstheme="minorHAnsi"/>
          <w:color w:val="333333"/>
          <w:sz w:val="24"/>
          <w:szCs w:val="24"/>
        </w:rPr>
        <w:t>50% of the registration fees.</w:t>
      </w:r>
    </w:p>
    <w:p w14:paraId="46CF7C43" w14:textId="334FCFBB" w:rsidR="00F2358B" w:rsidRPr="00AC3160" w:rsidRDefault="00D00071" w:rsidP="00F8132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AC3160">
        <w:rPr>
          <w:rFonts w:cstheme="minorHAnsi"/>
          <w:color w:val="333333"/>
          <w:sz w:val="24"/>
          <w:szCs w:val="24"/>
        </w:rPr>
        <w:t>Registrations cancelled less than 7 days before the event will not be eligible for a refund.</w:t>
      </w:r>
    </w:p>
    <w:p w14:paraId="0561FEE4" w14:textId="28986A43" w:rsidR="00D00071" w:rsidRPr="00AC3160" w:rsidRDefault="00AC3160" w:rsidP="00F2358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AC3160">
        <w:rPr>
          <w:rFonts w:cstheme="minorHAnsi"/>
          <w:color w:val="333333"/>
          <w:sz w:val="24"/>
          <w:szCs w:val="24"/>
        </w:rPr>
        <w:t>If there is an associated publication,</w:t>
      </w:r>
      <w:r w:rsidR="00D00071" w:rsidRPr="00AC3160">
        <w:rPr>
          <w:rFonts w:cstheme="minorHAnsi"/>
          <w:color w:val="333333"/>
          <w:sz w:val="24"/>
          <w:szCs w:val="24"/>
        </w:rPr>
        <w:t xml:space="preserve"> registered participants</w:t>
      </w:r>
      <w:r w:rsidRPr="00AC3160">
        <w:rPr>
          <w:rFonts w:cstheme="minorHAnsi"/>
          <w:color w:val="333333"/>
          <w:sz w:val="24"/>
          <w:szCs w:val="24"/>
        </w:rPr>
        <w:t>,</w:t>
      </w:r>
      <w:r w:rsidR="00D00071" w:rsidRPr="00AC3160">
        <w:rPr>
          <w:rFonts w:cstheme="minorHAnsi"/>
          <w:color w:val="333333"/>
          <w:sz w:val="24"/>
          <w:szCs w:val="24"/>
        </w:rPr>
        <w:t xml:space="preserve"> who are for whatever reason unable to attend</w:t>
      </w:r>
      <w:r w:rsidRPr="00AC3160">
        <w:rPr>
          <w:rFonts w:cstheme="minorHAnsi"/>
          <w:color w:val="333333"/>
          <w:sz w:val="24"/>
          <w:szCs w:val="24"/>
        </w:rPr>
        <w:t>,</w:t>
      </w:r>
      <w:r w:rsidR="00D00071" w:rsidRPr="00AC3160">
        <w:rPr>
          <w:rFonts w:cstheme="minorHAnsi"/>
          <w:color w:val="333333"/>
          <w:sz w:val="24"/>
          <w:szCs w:val="24"/>
        </w:rPr>
        <w:t xml:space="preserve"> will be </w:t>
      </w:r>
      <w:r w:rsidR="00F81327">
        <w:rPr>
          <w:rFonts w:cstheme="minorHAnsi"/>
          <w:color w:val="333333"/>
          <w:sz w:val="24"/>
          <w:szCs w:val="24"/>
        </w:rPr>
        <w:t>e-</w:t>
      </w:r>
      <w:r w:rsidR="00D00071" w:rsidRPr="00AC3160">
        <w:rPr>
          <w:rFonts w:cstheme="minorHAnsi"/>
          <w:color w:val="333333"/>
          <w:sz w:val="24"/>
          <w:szCs w:val="24"/>
        </w:rPr>
        <w:t>mailed</w:t>
      </w:r>
      <w:r w:rsidRPr="00AC3160">
        <w:rPr>
          <w:rFonts w:cstheme="minorHAnsi"/>
          <w:color w:val="333333"/>
          <w:sz w:val="24"/>
          <w:szCs w:val="24"/>
        </w:rPr>
        <w:t xml:space="preserve"> a copy</w:t>
      </w:r>
      <w:r w:rsidR="00D00071" w:rsidRPr="00AC3160">
        <w:rPr>
          <w:rFonts w:cstheme="minorHAnsi"/>
          <w:color w:val="333333"/>
          <w:sz w:val="24"/>
          <w:szCs w:val="24"/>
        </w:rPr>
        <w:t xml:space="preserve"> </w:t>
      </w:r>
      <w:r w:rsidR="00F81327">
        <w:rPr>
          <w:rFonts w:cstheme="minorHAnsi"/>
          <w:color w:val="333333"/>
          <w:sz w:val="24"/>
          <w:szCs w:val="24"/>
        </w:rPr>
        <w:t xml:space="preserve">to </w:t>
      </w:r>
      <w:proofErr w:type="gramStart"/>
      <w:r w:rsidR="00F81327">
        <w:rPr>
          <w:rFonts w:cstheme="minorHAnsi"/>
          <w:color w:val="333333"/>
          <w:sz w:val="24"/>
          <w:szCs w:val="24"/>
        </w:rPr>
        <w:t>the  email</w:t>
      </w:r>
      <w:proofErr w:type="gramEnd"/>
      <w:r w:rsidR="00F81327">
        <w:rPr>
          <w:rFonts w:cstheme="minorHAnsi"/>
          <w:color w:val="333333"/>
          <w:sz w:val="24"/>
          <w:szCs w:val="24"/>
        </w:rPr>
        <w:t xml:space="preserve"> provided upon registration.</w:t>
      </w:r>
      <w:r w:rsidR="00D00071" w:rsidRPr="00AC3160">
        <w:rPr>
          <w:rFonts w:cstheme="minorHAnsi"/>
          <w:color w:val="333333"/>
          <w:sz w:val="24"/>
          <w:szCs w:val="24"/>
        </w:rPr>
        <w:t xml:space="preserve">. </w:t>
      </w:r>
    </w:p>
    <w:p w14:paraId="1B7C12A0" w14:textId="77777777" w:rsidR="00D00071" w:rsidRPr="00AC3160" w:rsidRDefault="00D00071" w:rsidP="00D00071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AC3160">
        <w:rPr>
          <w:rStyle w:val="Strong"/>
          <w:rFonts w:asciiTheme="minorHAnsi" w:hAnsiTheme="minorHAnsi" w:cstheme="minorHAnsi"/>
          <w:color w:val="333333"/>
        </w:rPr>
        <w:t>Refunds will be made in the following ways:</w:t>
      </w:r>
    </w:p>
    <w:p w14:paraId="7E8669A9" w14:textId="77777777" w:rsidR="00AC3160" w:rsidRPr="00AC3160" w:rsidRDefault="00D00071" w:rsidP="00AC3160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AC3160">
        <w:rPr>
          <w:rFonts w:asciiTheme="minorHAnsi" w:hAnsiTheme="minorHAnsi" w:cstheme="minorHAnsi"/>
          <w:color w:val="333333"/>
        </w:rPr>
        <w:t xml:space="preserve">For payments received by credit or debit cards, </w:t>
      </w:r>
      <w:r w:rsidR="00AC3160" w:rsidRPr="00AC3160">
        <w:rPr>
          <w:rFonts w:asciiTheme="minorHAnsi" w:hAnsiTheme="minorHAnsi" w:cstheme="minorHAnsi"/>
          <w:color w:val="333333"/>
        </w:rPr>
        <w:t xml:space="preserve">where the facility is available through the payment gateway, </w:t>
      </w:r>
      <w:r w:rsidRPr="00AC3160">
        <w:rPr>
          <w:rFonts w:asciiTheme="minorHAnsi" w:hAnsiTheme="minorHAnsi" w:cstheme="minorHAnsi"/>
          <w:color w:val="333333"/>
        </w:rPr>
        <w:t>the same credit/debit card will be refunded.</w:t>
      </w:r>
    </w:p>
    <w:p w14:paraId="3F913C1F" w14:textId="77777777" w:rsidR="00AC3160" w:rsidRPr="00AC3160" w:rsidRDefault="00D00071" w:rsidP="00AC3160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AC3160">
        <w:rPr>
          <w:rFonts w:asciiTheme="minorHAnsi" w:hAnsiTheme="minorHAnsi" w:cstheme="minorHAnsi"/>
          <w:color w:val="333333"/>
        </w:rPr>
        <w:t>For all other payments, a bank transfer will be made to the payee nominated account</w:t>
      </w:r>
      <w:r w:rsidR="00AC3160" w:rsidRPr="00AC3160">
        <w:rPr>
          <w:rFonts w:asciiTheme="minorHAnsi" w:hAnsiTheme="minorHAnsi" w:cstheme="minorHAnsi"/>
          <w:color w:val="333333"/>
        </w:rPr>
        <w:t xml:space="preserve"> or by </w:t>
      </w:r>
      <w:proofErr w:type="spellStart"/>
      <w:r w:rsidR="00AC3160" w:rsidRPr="00AC3160">
        <w:rPr>
          <w:rFonts w:asciiTheme="minorHAnsi" w:hAnsiTheme="minorHAnsi" w:cstheme="minorHAnsi"/>
          <w:color w:val="333333"/>
        </w:rPr>
        <w:t>BPay</w:t>
      </w:r>
      <w:proofErr w:type="spellEnd"/>
      <w:r w:rsidR="00AC3160" w:rsidRPr="00AC3160">
        <w:rPr>
          <w:rFonts w:asciiTheme="minorHAnsi" w:hAnsiTheme="minorHAnsi" w:cstheme="minorHAnsi"/>
          <w:color w:val="333333"/>
        </w:rPr>
        <w:t xml:space="preserve"> to provided credit card </w:t>
      </w:r>
      <w:proofErr w:type="spellStart"/>
      <w:r w:rsidR="00AC3160" w:rsidRPr="00AC3160">
        <w:rPr>
          <w:rFonts w:asciiTheme="minorHAnsi" w:hAnsiTheme="minorHAnsi" w:cstheme="minorHAnsi"/>
          <w:color w:val="333333"/>
        </w:rPr>
        <w:t>BPay</w:t>
      </w:r>
      <w:proofErr w:type="spellEnd"/>
      <w:r w:rsidR="00AC3160" w:rsidRPr="00AC3160">
        <w:rPr>
          <w:rFonts w:asciiTheme="minorHAnsi" w:hAnsiTheme="minorHAnsi" w:cstheme="minorHAnsi"/>
          <w:color w:val="333333"/>
        </w:rPr>
        <w:t xml:space="preserve"> details.</w:t>
      </w:r>
    </w:p>
    <w:p w14:paraId="01E33488" w14:textId="7A3158EA" w:rsidR="00D00071" w:rsidRPr="00AC3160" w:rsidRDefault="00D00071" w:rsidP="00AC3160">
      <w:pPr>
        <w:pStyle w:val="NormalWeb"/>
        <w:spacing w:before="0" w:beforeAutospacing="0" w:after="150" w:afterAutospacing="0"/>
        <w:ind w:left="720"/>
        <w:rPr>
          <w:rFonts w:asciiTheme="minorHAnsi" w:hAnsiTheme="minorHAnsi" w:cstheme="minorHAnsi"/>
          <w:color w:val="333333"/>
        </w:rPr>
      </w:pPr>
      <w:r w:rsidRPr="00AC3160">
        <w:rPr>
          <w:rFonts w:asciiTheme="minorHAnsi" w:hAnsiTheme="minorHAnsi" w:cstheme="minorHAnsi"/>
          <w:color w:val="333333"/>
        </w:rPr>
        <w:t>Please note: For payments received from outside Australia by bank transfer, the refund will be made by bank transfer and all bank charges will be for the registrant’s account.</w:t>
      </w:r>
    </w:p>
    <w:p w14:paraId="6CEAF506" w14:textId="77777777" w:rsidR="00AC3160" w:rsidRPr="00AC3160" w:rsidRDefault="00AC3160" w:rsidP="00D00071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</w:p>
    <w:p w14:paraId="57A00C77" w14:textId="522CFB46" w:rsidR="00D00071" w:rsidRDefault="00D00071" w:rsidP="00F57234">
      <w:pPr>
        <w:pStyle w:val="NormalWeb"/>
        <w:spacing w:before="0" w:beforeAutospacing="0" w:after="150" w:afterAutospacing="0"/>
      </w:pPr>
      <w:r w:rsidRPr="00AC3160">
        <w:rPr>
          <w:rFonts w:asciiTheme="minorHAnsi" w:hAnsiTheme="minorHAnsi" w:cstheme="minorHAnsi"/>
          <w:color w:val="333333"/>
        </w:rPr>
        <w:t xml:space="preserve">The policy as stated on this page is valid from </w:t>
      </w:r>
      <w:r w:rsidR="009E3FD5">
        <w:rPr>
          <w:rFonts w:asciiTheme="minorHAnsi" w:hAnsiTheme="minorHAnsi" w:cstheme="minorHAnsi"/>
          <w:color w:val="333333"/>
        </w:rPr>
        <w:t>April</w:t>
      </w:r>
      <w:r w:rsidR="009E3FD5" w:rsidRPr="00AC3160">
        <w:rPr>
          <w:rFonts w:asciiTheme="minorHAnsi" w:hAnsiTheme="minorHAnsi" w:cstheme="minorHAnsi"/>
          <w:color w:val="333333"/>
        </w:rPr>
        <w:t xml:space="preserve"> </w:t>
      </w:r>
      <w:r w:rsidRPr="00AC3160">
        <w:rPr>
          <w:rFonts w:asciiTheme="minorHAnsi" w:hAnsiTheme="minorHAnsi" w:cstheme="minorHAnsi"/>
          <w:color w:val="333333"/>
        </w:rPr>
        <w:t>20</w:t>
      </w:r>
      <w:r w:rsidR="00AC3160" w:rsidRPr="00AC3160">
        <w:rPr>
          <w:rFonts w:asciiTheme="minorHAnsi" w:hAnsiTheme="minorHAnsi" w:cstheme="minorHAnsi"/>
          <w:color w:val="333333"/>
        </w:rPr>
        <w:t>20</w:t>
      </w:r>
      <w:r w:rsidRPr="00AC3160">
        <w:rPr>
          <w:rFonts w:asciiTheme="minorHAnsi" w:hAnsiTheme="minorHAnsi" w:cstheme="minorHAnsi"/>
          <w:color w:val="333333"/>
        </w:rPr>
        <w:t>.</w:t>
      </w:r>
    </w:p>
    <w:sectPr w:rsidR="00D00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369C8"/>
    <w:multiLevelType w:val="hybridMultilevel"/>
    <w:tmpl w:val="E94C8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846374"/>
    <w:multiLevelType w:val="hybridMultilevel"/>
    <w:tmpl w:val="C62C3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71"/>
    <w:rsid w:val="00015A72"/>
    <w:rsid w:val="001E2D2F"/>
    <w:rsid w:val="007B32F8"/>
    <w:rsid w:val="008E4746"/>
    <w:rsid w:val="009E3FD5"/>
    <w:rsid w:val="00AC3160"/>
    <w:rsid w:val="00BB65C5"/>
    <w:rsid w:val="00D00071"/>
    <w:rsid w:val="00D7737F"/>
    <w:rsid w:val="00EF44C7"/>
    <w:rsid w:val="00F2358B"/>
    <w:rsid w:val="00F57234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E195"/>
  <w15:docId w15:val="{4237953D-495D-420F-9A7B-A090456D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000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3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5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en.org.au" TargetMode="External"/><Relationship Id="rId5" Type="http://schemas.openxmlformats.org/officeDocument/2006/relationships/hyperlink" Target="mailto:info@apen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Currie</dc:creator>
  <cp:lastModifiedBy>Rosemary</cp:lastModifiedBy>
  <cp:revision>2</cp:revision>
  <dcterms:created xsi:type="dcterms:W3CDTF">2020-04-16T04:33:00Z</dcterms:created>
  <dcterms:modified xsi:type="dcterms:W3CDTF">2020-04-16T04:33:00Z</dcterms:modified>
</cp:coreProperties>
</file>