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51DA" w14:textId="3F6EC97A" w:rsidR="00B70D13" w:rsidRPr="00200E5A" w:rsidRDefault="0099246D" w:rsidP="0099246D">
      <w:pPr>
        <w:pBdr>
          <w:bottom w:val="single" w:sz="4" w:space="1" w:color="auto"/>
        </w:pBdr>
        <w:tabs>
          <w:tab w:val="left" w:pos="8505"/>
        </w:tabs>
        <w:spacing w:after="0" w:line="276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41D92" wp14:editId="5B67D719">
                <wp:simplePos x="0" y="0"/>
                <wp:positionH relativeFrom="column">
                  <wp:posOffset>1743793</wp:posOffset>
                </wp:positionH>
                <wp:positionV relativeFrom="paragraph">
                  <wp:posOffset>-8781</wp:posOffset>
                </wp:positionV>
                <wp:extent cx="3703320" cy="798527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98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A3EE0" w14:textId="77777777" w:rsidR="00B3424B" w:rsidRDefault="0099246D" w:rsidP="00B3424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24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APEN 202</w:t>
                            </w:r>
                            <w:r w:rsidR="009041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9924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B78C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Conference</w:t>
                            </w:r>
                          </w:p>
                          <w:p w14:paraId="1A6CED73" w14:textId="1BA5CE06" w:rsidR="0099246D" w:rsidRPr="0099246D" w:rsidRDefault="0099246D" w:rsidP="00B3424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24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Expression of </w:t>
                            </w:r>
                            <w:r w:rsidR="004147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 w:rsidRPr="0099246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nterest</w:t>
                            </w:r>
                            <w:r w:rsidR="00CC68D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1D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7.3pt;margin-top:-.7pt;width:291.6pt;height:6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" fillcolor="white [3201]" stroked="f" strokeweight=".5pt">
                <v:textbox>
                  <w:txbxContent>
                    <w:p w14:paraId="002A3EE0" w14:textId="77777777" w:rsidR="00B3424B" w:rsidRDefault="0099246D" w:rsidP="00B3424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9246D">
                        <w:rPr>
                          <w:b/>
                          <w:bCs/>
                          <w:sz w:val="36"/>
                          <w:szCs w:val="36"/>
                        </w:rPr>
                        <w:t>APEN 202</w:t>
                      </w:r>
                      <w:r w:rsidR="00904182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99246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B78CB">
                        <w:rPr>
                          <w:b/>
                          <w:bCs/>
                          <w:sz w:val="36"/>
                          <w:szCs w:val="36"/>
                        </w:rPr>
                        <w:t>Conference</w:t>
                      </w:r>
                    </w:p>
                    <w:p w14:paraId="1A6CED73" w14:textId="1BA5CE06" w:rsidR="0099246D" w:rsidRPr="0099246D" w:rsidRDefault="0099246D" w:rsidP="00B3424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9246D">
                        <w:rPr>
                          <w:b/>
                          <w:bCs/>
                          <w:sz w:val="36"/>
                          <w:szCs w:val="36"/>
                        </w:rPr>
                        <w:t xml:space="preserve">Expression of </w:t>
                      </w:r>
                      <w:r w:rsidR="004147B8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 w:rsidRPr="0099246D">
                        <w:rPr>
                          <w:b/>
                          <w:bCs/>
                          <w:sz w:val="36"/>
                          <w:szCs w:val="36"/>
                        </w:rPr>
                        <w:t>nterest</w:t>
                      </w:r>
                      <w:r w:rsidR="00CC68D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D5AF01" wp14:editId="24429940">
            <wp:extent cx="1341120" cy="79066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62" cy="8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9D17" w14:textId="4C12CB84" w:rsidR="009841B8" w:rsidRPr="0085589B" w:rsidRDefault="009841B8" w:rsidP="002F387C">
      <w:pPr>
        <w:spacing w:after="0" w:line="276" w:lineRule="auto"/>
        <w:rPr>
          <w:b/>
          <w:bCs/>
          <w:sz w:val="24"/>
          <w:szCs w:val="24"/>
        </w:rPr>
      </w:pPr>
      <w:r w:rsidRPr="0085589B">
        <w:rPr>
          <w:b/>
          <w:bCs/>
          <w:sz w:val="24"/>
          <w:szCs w:val="24"/>
        </w:rPr>
        <w:t xml:space="preserve">The opportunity in a nutshell </w:t>
      </w:r>
    </w:p>
    <w:p w14:paraId="18D19AC8" w14:textId="45F0A8E3" w:rsidR="009841B8" w:rsidRDefault="009841B8" w:rsidP="008F7B19">
      <w:pPr>
        <w:spacing w:after="0" w:line="276" w:lineRule="auto"/>
        <w:ind w:left="360"/>
      </w:pPr>
    </w:p>
    <w:p w14:paraId="720B86EC" w14:textId="5B6A656F" w:rsidR="00E00FDB" w:rsidRDefault="009841B8" w:rsidP="005A3317">
      <w:pPr>
        <w:spacing w:after="0"/>
      </w:pPr>
      <w:r>
        <w:t>The APEN Board invit</w:t>
      </w:r>
      <w:r w:rsidR="00BA7377">
        <w:t>es</w:t>
      </w:r>
      <w:r>
        <w:t xml:space="preserve"> interested </w:t>
      </w:r>
      <w:r w:rsidR="004147B8">
        <w:t>parties</w:t>
      </w:r>
      <w:r>
        <w:t xml:space="preserve"> to submit an </w:t>
      </w:r>
      <w:r w:rsidR="004147B8">
        <w:t>E</w:t>
      </w:r>
      <w:r>
        <w:t xml:space="preserve">xpression of </w:t>
      </w:r>
      <w:r w:rsidR="004147B8">
        <w:t>I</w:t>
      </w:r>
      <w:r>
        <w:t xml:space="preserve">nterest </w:t>
      </w:r>
      <w:r w:rsidR="00857E44">
        <w:t xml:space="preserve">(EOI) </w:t>
      </w:r>
      <w:r w:rsidR="00404FD9">
        <w:t xml:space="preserve">to </w:t>
      </w:r>
      <w:r>
        <w:t>organis</w:t>
      </w:r>
      <w:r w:rsidR="00404FD9">
        <w:t>e</w:t>
      </w:r>
      <w:r>
        <w:t xml:space="preserve"> and host </w:t>
      </w:r>
      <w:r w:rsidR="003222B5">
        <w:t xml:space="preserve">APEN </w:t>
      </w:r>
      <w:r>
        <w:t>20</w:t>
      </w:r>
      <w:r w:rsidR="00904182">
        <w:t>23</w:t>
      </w:r>
      <w:r w:rsidR="003222B5">
        <w:t xml:space="preserve">.  </w:t>
      </w:r>
      <w:r w:rsidR="001115AB">
        <w:t>Please r</w:t>
      </w:r>
      <w:r w:rsidR="00D35CD7">
        <w:t xml:space="preserve">efer </w:t>
      </w:r>
      <w:r w:rsidR="001115AB">
        <w:t xml:space="preserve">to the </w:t>
      </w:r>
      <w:r w:rsidR="00D35CD7">
        <w:t xml:space="preserve">template on </w:t>
      </w:r>
      <w:r w:rsidR="001115AB">
        <w:t>P</w:t>
      </w:r>
      <w:r w:rsidR="00D35CD7">
        <w:t xml:space="preserve">age </w:t>
      </w:r>
      <w:r w:rsidR="00404FD9">
        <w:t>3</w:t>
      </w:r>
      <w:r w:rsidR="00D35CD7">
        <w:t xml:space="preserve">. </w:t>
      </w:r>
      <w:r w:rsidR="00BA7377">
        <w:t xml:space="preserve">The </w:t>
      </w:r>
      <w:r w:rsidR="00404FD9">
        <w:t xml:space="preserve">proposed </w:t>
      </w:r>
      <w:r w:rsidR="00BA7377">
        <w:t xml:space="preserve">timing of </w:t>
      </w:r>
      <w:r w:rsidR="00B3424B">
        <w:t xml:space="preserve">the </w:t>
      </w:r>
      <w:r w:rsidR="00B27B16">
        <w:t>conference w</w:t>
      </w:r>
      <w:r w:rsidR="001115AB">
        <w:t xml:space="preserve">ill </w:t>
      </w:r>
      <w:r w:rsidR="00B27B16">
        <w:t xml:space="preserve">be between </w:t>
      </w:r>
      <w:r w:rsidR="000E5567">
        <w:t>August</w:t>
      </w:r>
      <w:r w:rsidR="00B27B16">
        <w:t xml:space="preserve"> </w:t>
      </w:r>
      <w:r w:rsidR="00820B00">
        <w:t xml:space="preserve">and </w:t>
      </w:r>
      <w:r w:rsidR="00B27B16">
        <w:t xml:space="preserve">November 2023. </w:t>
      </w:r>
      <w:r w:rsidR="00B3424B">
        <w:t xml:space="preserve"> </w:t>
      </w:r>
      <w:r w:rsidR="00CC68DC">
        <w:t xml:space="preserve">The </w:t>
      </w:r>
      <w:r w:rsidR="00404FD9">
        <w:t xml:space="preserve">APEN </w:t>
      </w:r>
      <w:r w:rsidR="00CC68DC">
        <w:t xml:space="preserve">2023 </w:t>
      </w:r>
      <w:r w:rsidR="003222B5">
        <w:t xml:space="preserve">will provide an opportunity to exchange ideas and experiences among practitioners, researchers, policy makers and others involved in </w:t>
      </w:r>
      <w:r w:rsidR="00EA6A93">
        <w:t>e</w:t>
      </w:r>
      <w:r w:rsidR="003222B5">
        <w:t xml:space="preserve">xtension and </w:t>
      </w:r>
      <w:r w:rsidR="00EA6A93">
        <w:t>e</w:t>
      </w:r>
      <w:r w:rsidR="003222B5">
        <w:t xml:space="preserve">ducation.  </w:t>
      </w:r>
    </w:p>
    <w:p w14:paraId="310C220A" w14:textId="039267FA" w:rsidR="00E00FDB" w:rsidRDefault="00E00FDB" w:rsidP="005A3317">
      <w:pPr>
        <w:spacing w:after="0"/>
      </w:pPr>
    </w:p>
    <w:p w14:paraId="45CCF125" w14:textId="19047D86" w:rsidR="00404FD9" w:rsidRDefault="00B62695" w:rsidP="004F48E5">
      <w:pPr>
        <w:spacing w:after="0"/>
      </w:pPr>
      <w:r>
        <w:t xml:space="preserve">APEN’S biennial conference is seen as a </w:t>
      </w:r>
      <w:r w:rsidR="003054C3">
        <w:t>premier event</w:t>
      </w:r>
      <w:r>
        <w:t xml:space="preserve"> for many </w:t>
      </w:r>
      <w:r w:rsidR="007F5130" w:rsidRPr="007F5130">
        <w:t>rural and community advisory practitioners, researchers, and academics</w:t>
      </w:r>
      <w:r w:rsidR="007F5130">
        <w:t xml:space="preserve"> involved in </w:t>
      </w:r>
      <w:r w:rsidR="007F5130" w:rsidRPr="007F5130">
        <w:t>extension research and practice</w:t>
      </w:r>
      <w:r w:rsidR="007F5130">
        <w:t xml:space="preserve"> from around the world.  </w:t>
      </w:r>
      <w:r w:rsidR="004F48E5">
        <w:t xml:space="preserve">The </w:t>
      </w:r>
      <w:r w:rsidR="00404FD9">
        <w:t>conference</w:t>
      </w:r>
      <w:r w:rsidR="004F48E5">
        <w:t xml:space="preserve"> is </w:t>
      </w:r>
      <w:r w:rsidR="00404FD9" w:rsidRPr="00D5006C">
        <w:rPr>
          <w:i/>
          <w:iCs/>
        </w:rPr>
        <w:t>the heart and soul of APEN</w:t>
      </w:r>
      <w:r w:rsidR="004F48E5">
        <w:rPr>
          <w:i/>
          <w:iCs/>
        </w:rPr>
        <w:t xml:space="preserve"> </w:t>
      </w:r>
      <w:r w:rsidR="004F48E5" w:rsidRPr="008921D5">
        <w:t>and</w:t>
      </w:r>
      <w:r w:rsidR="004F48E5">
        <w:rPr>
          <w:i/>
          <w:iCs/>
        </w:rPr>
        <w:t xml:space="preserve"> </w:t>
      </w:r>
      <w:r w:rsidR="00404FD9">
        <w:t xml:space="preserve">provides an opportunity to: </w:t>
      </w:r>
    </w:p>
    <w:p w14:paraId="7514C296" w14:textId="77777777" w:rsidR="004F48E5" w:rsidRDefault="004F48E5" w:rsidP="004F48E5">
      <w:pPr>
        <w:spacing w:after="0"/>
      </w:pPr>
    </w:p>
    <w:p w14:paraId="624BE58A" w14:textId="77777777" w:rsidR="00404FD9" w:rsidRDefault="00404FD9" w:rsidP="00404FD9">
      <w:pPr>
        <w:pStyle w:val="ListParagraph"/>
        <w:numPr>
          <w:ilvl w:val="0"/>
          <w:numId w:val="3"/>
        </w:numPr>
        <w:spacing w:line="276" w:lineRule="auto"/>
      </w:pPr>
      <w:r>
        <w:t>Network.</w:t>
      </w:r>
    </w:p>
    <w:p w14:paraId="14B1DBD1" w14:textId="77777777" w:rsidR="00404FD9" w:rsidRDefault="00404FD9" w:rsidP="00404FD9">
      <w:pPr>
        <w:pStyle w:val="ListParagraph"/>
        <w:numPr>
          <w:ilvl w:val="0"/>
          <w:numId w:val="3"/>
        </w:numPr>
        <w:spacing w:line="276" w:lineRule="auto"/>
      </w:pPr>
      <w:r>
        <w:t>Coach and mentor.</w:t>
      </w:r>
    </w:p>
    <w:p w14:paraId="064A9DFF" w14:textId="77777777" w:rsidR="00404FD9" w:rsidRDefault="00404FD9" w:rsidP="00404FD9">
      <w:pPr>
        <w:pStyle w:val="ListParagraph"/>
        <w:numPr>
          <w:ilvl w:val="0"/>
          <w:numId w:val="3"/>
        </w:numPr>
        <w:spacing w:line="276" w:lineRule="auto"/>
      </w:pPr>
      <w:r>
        <w:t>Support and showcase students and their research.</w:t>
      </w:r>
    </w:p>
    <w:p w14:paraId="779BF488" w14:textId="77777777" w:rsidR="00404FD9" w:rsidRDefault="00404FD9" w:rsidP="00404FD9">
      <w:pPr>
        <w:pStyle w:val="ListParagraph"/>
        <w:numPr>
          <w:ilvl w:val="0"/>
          <w:numId w:val="3"/>
        </w:numPr>
        <w:spacing w:line="276" w:lineRule="auto"/>
      </w:pPr>
      <w:r>
        <w:t>Learn about and discuss extension theory.</w:t>
      </w:r>
    </w:p>
    <w:p w14:paraId="35010EC0" w14:textId="77777777" w:rsidR="00404FD9" w:rsidRDefault="00404FD9" w:rsidP="00404FD9">
      <w:pPr>
        <w:pStyle w:val="ListParagraph"/>
        <w:numPr>
          <w:ilvl w:val="0"/>
          <w:numId w:val="3"/>
        </w:numPr>
        <w:spacing w:line="276" w:lineRule="auto"/>
      </w:pPr>
      <w:r>
        <w:t>Learn about new practice, new engagement, and media trends.</w:t>
      </w:r>
    </w:p>
    <w:p w14:paraId="575EBE35" w14:textId="77777777" w:rsidR="00333D42" w:rsidRDefault="00333D42" w:rsidP="005A3317">
      <w:pPr>
        <w:spacing w:after="0"/>
      </w:pPr>
    </w:p>
    <w:p w14:paraId="34D63EBD" w14:textId="5B1538FE" w:rsidR="002F387C" w:rsidRDefault="002E57CE" w:rsidP="005A3317">
      <w:pPr>
        <w:spacing w:after="0"/>
      </w:pPr>
      <w:r>
        <w:t xml:space="preserve">The 2023 </w:t>
      </w:r>
      <w:r w:rsidR="00820B00">
        <w:t xml:space="preserve">APEN </w:t>
      </w:r>
      <w:r>
        <w:t>Conference</w:t>
      </w:r>
      <w:r w:rsidR="00F13D05">
        <w:t xml:space="preserve"> </w:t>
      </w:r>
      <w:r w:rsidR="00E93867">
        <w:t>w</w:t>
      </w:r>
      <w:r w:rsidR="00EF19CA">
        <w:t xml:space="preserve">ill </w:t>
      </w:r>
      <w:r w:rsidR="00F13D05">
        <w:t>buil</w:t>
      </w:r>
      <w:r w:rsidR="00EF19CA">
        <w:t>d</w:t>
      </w:r>
      <w:r w:rsidR="00F13D05">
        <w:t xml:space="preserve"> on the success of </w:t>
      </w:r>
      <w:r w:rsidR="00EF19CA">
        <w:t xml:space="preserve">APEN’s </w:t>
      </w:r>
      <w:r w:rsidR="00F13D05">
        <w:t>first ever virtual conference</w:t>
      </w:r>
      <w:r w:rsidR="00EF19CA">
        <w:t xml:space="preserve"> in 2022</w:t>
      </w:r>
      <w:r>
        <w:t xml:space="preserve">. </w:t>
      </w:r>
      <w:r w:rsidR="007F5130">
        <w:t xml:space="preserve"> </w:t>
      </w:r>
      <w:r>
        <w:t xml:space="preserve">There will be the opportunity </w:t>
      </w:r>
      <w:r w:rsidR="005604CD">
        <w:t>to refine the conference</w:t>
      </w:r>
      <w:r w:rsidR="004F48E5">
        <w:t xml:space="preserve"> program</w:t>
      </w:r>
      <w:r w:rsidR="005604CD">
        <w:t xml:space="preserve"> based on </w:t>
      </w:r>
      <w:r w:rsidR="007F5130">
        <w:t>participants</w:t>
      </w:r>
      <w:r w:rsidR="00E00FDB">
        <w:t xml:space="preserve"> </w:t>
      </w:r>
      <w:r w:rsidR="005604CD">
        <w:t xml:space="preserve">feedback </w:t>
      </w:r>
      <w:r w:rsidR="007F5130">
        <w:t xml:space="preserve">to ensure that APEN 2023 </w:t>
      </w:r>
      <w:r w:rsidR="003054C3">
        <w:t xml:space="preserve">maintains and builds on the status as a </w:t>
      </w:r>
      <w:r w:rsidR="007F5130">
        <w:t>high value premier event.</w:t>
      </w:r>
      <w:r w:rsidR="00333D42">
        <w:t xml:space="preserve"> </w:t>
      </w:r>
      <w:r w:rsidR="00230E6D">
        <w:t xml:space="preserve">The </w:t>
      </w:r>
      <w:r w:rsidR="008921D5">
        <w:t xml:space="preserve">2022 conference evaluation </w:t>
      </w:r>
      <w:r w:rsidR="00230E6D">
        <w:t xml:space="preserve">results </w:t>
      </w:r>
      <w:r w:rsidR="007032BB">
        <w:t>including suggested future speakers</w:t>
      </w:r>
      <w:r w:rsidR="003054C3">
        <w:t xml:space="preserve"> </w:t>
      </w:r>
      <w:r w:rsidR="007032BB">
        <w:t>are available upon request.</w:t>
      </w:r>
    </w:p>
    <w:p w14:paraId="7F904043" w14:textId="77777777" w:rsidR="00333D42" w:rsidRDefault="00333D42" w:rsidP="005A3317">
      <w:pPr>
        <w:spacing w:after="0"/>
      </w:pPr>
    </w:p>
    <w:p w14:paraId="0A53A91C" w14:textId="2023A22E" w:rsidR="00E53696" w:rsidRDefault="00E536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75C9" wp14:editId="39108C93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699760" cy="15087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3D8C0" w14:textId="520EFCD0" w:rsidR="00E53696" w:rsidRPr="00E53696" w:rsidRDefault="00E53696" w:rsidP="00E536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3696">
                              <w:rPr>
                                <w:b/>
                                <w:bCs/>
                              </w:rPr>
                              <w:t>APEN 20</w:t>
                            </w:r>
                            <w:r w:rsidR="00904182"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1C14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4182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1C14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93867">
                              <w:rPr>
                                <w:b/>
                                <w:bCs/>
                              </w:rPr>
                              <w:t xml:space="preserve">proposed </w:t>
                            </w:r>
                            <w:r w:rsidRPr="00E53696">
                              <w:rPr>
                                <w:b/>
                                <w:bCs/>
                              </w:rPr>
                              <w:t>theme</w:t>
                            </w:r>
                          </w:p>
                          <w:p w14:paraId="3AEF1C63" w14:textId="79E3C665" w:rsidR="00E53696" w:rsidRPr="005A3317" w:rsidRDefault="00E53696" w:rsidP="00E5369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A3317">
                              <w:rPr>
                                <w:i/>
                                <w:iCs/>
                              </w:rPr>
                              <w:t>Looking to the future: the role of extension and education.</w:t>
                            </w:r>
                          </w:p>
                          <w:p w14:paraId="0220C541" w14:textId="2AF34320" w:rsidR="00E53696" w:rsidRPr="00E53696" w:rsidRDefault="00E53696" w:rsidP="00E536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53696">
                              <w:rPr>
                                <w:i/>
                                <w:iCs/>
                              </w:rPr>
                              <w:t>In a rapidly changing world, APEN 20</w:t>
                            </w:r>
                            <w:r w:rsidR="00904182">
                              <w:rPr>
                                <w:i/>
                                <w:iCs/>
                              </w:rPr>
                              <w:t>23</w:t>
                            </w:r>
                            <w:r w:rsidRPr="00E53696">
                              <w:rPr>
                                <w:i/>
                                <w:iCs/>
                              </w:rPr>
                              <w:t xml:space="preserve"> will provide an opportunity to </w:t>
                            </w:r>
                            <w:r w:rsidR="00C7115A">
                              <w:rPr>
                                <w:i/>
                                <w:iCs/>
                              </w:rPr>
                              <w:t xml:space="preserve">better appreciate </w:t>
                            </w:r>
                            <w:r w:rsidRPr="00E53696">
                              <w:rPr>
                                <w:i/>
                                <w:iCs/>
                              </w:rPr>
                              <w:t>the new roles and functions played by extension and education.  Together, we will discuss the necessary skills and capabilities, and the approaches, methods and instruments useful to</w:t>
                            </w:r>
                            <w:r w:rsidR="0072261E">
                              <w:rPr>
                                <w:i/>
                                <w:iCs/>
                              </w:rPr>
                              <w:t xml:space="preserve"> improve effectiveness and impacts.</w:t>
                            </w:r>
                          </w:p>
                          <w:p w14:paraId="4D990045" w14:textId="77777777" w:rsidR="00E53696" w:rsidRDefault="00E536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75C9" id="Text Box 2" o:spid="_x0000_s1027" type="#_x0000_t202" style="position:absolute;margin-left:397.6pt;margin-top:5.05pt;width:448.8pt;height:118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" fillcolor="white [3201]" strokeweight=".5pt">
                <v:textbox>
                  <w:txbxContent>
                    <w:p w14:paraId="5893D8C0" w14:textId="520EFCD0" w:rsidR="00E53696" w:rsidRPr="00E53696" w:rsidRDefault="00E53696" w:rsidP="00E536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3696">
                        <w:rPr>
                          <w:b/>
                          <w:bCs/>
                        </w:rPr>
                        <w:t>APEN 20</w:t>
                      </w:r>
                      <w:r w:rsidR="00904182">
                        <w:rPr>
                          <w:b/>
                          <w:bCs/>
                        </w:rPr>
                        <w:t>23</w:t>
                      </w:r>
                      <w:r w:rsidR="001C1466">
                        <w:rPr>
                          <w:b/>
                          <w:bCs/>
                        </w:rPr>
                        <w:t xml:space="preserve"> </w:t>
                      </w:r>
                      <w:r w:rsidR="00904182">
                        <w:rPr>
                          <w:b/>
                          <w:bCs/>
                        </w:rPr>
                        <w:t>–</w:t>
                      </w:r>
                      <w:r w:rsidR="001C1466">
                        <w:rPr>
                          <w:b/>
                          <w:bCs/>
                        </w:rPr>
                        <w:t xml:space="preserve"> </w:t>
                      </w:r>
                      <w:r w:rsidR="00E93867">
                        <w:rPr>
                          <w:b/>
                          <w:bCs/>
                        </w:rPr>
                        <w:t xml:space="preserve">proposed </w:t>
                      </w:r>
                      <w:r w:rsidRPr="00E53696">
                        <w:rPr>
                          <w:b/>
                          <w:bCs/>
                        </w:rPr>
                        <w:t>theme</w:t>
                      </w:r>
                    </w:p>
                    <w:p w14:paraId="3AEF1C63" w14:textId="79E3C665" w:rsidR="00E53696" w:rsidRPr="005A3317" w:rsidRDefault="00E53696" w:rsidP="00E5369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A3317">
                        <w:rPr>
                          <w:i/>
                          <w:iCs/>
                        </w:rPr>
                        <w:t>Looking to the future: the role of extension and education.</w:t>
                      </w:r>
                    </w:p>
                    <w:p w14:paraId="0220C541" w14:textId="2AF34320" w:rsidR="00E53696" w:rsidRPr="00E53696" w:rsidRDefault="00E53696" w:rsidP="00E53696">
                      <w:pPr>
                        <w:rPr>
                          <w:i/>
                          <w:iCs/>
                        </w:rPr>
                      </w:pPr>
                      <w:r w:rsidRPr="00E53696">
                        <w:rPr>
                          <w:i/>
                          <w:iCs/>
                        </w:rPr>
                        <w:t>In a rapidly changing world, APEN 20</w:t>
                      </w:r>
                      <w:r w:rsidR="00904182">
                        <w:rPr>
                          <w:i/>
                          <w:iCs/>
                        </w:rPr>
                        <w:t>23</w:t>
                      </w:r>
                      <w:r w:rsidRPr="00E53696">
                        <w:rPr>
                          <w:i/>
                          <w:iCs/>
                        </w:rPr>
                        <w:t xml:space="preserve"> will provide an opportunity to </w:t>
                      </w:r>
                      <w:r w:rsidR="00C7115A">
                        <w:rPr>
                          <w:i/>
                          <w:iCs/>
                        </w:rPr>
                        <w:t xml:space="preserve">better appreciate </w:t>
                      </w:r>
                      <w:r w:rsidRPr="00E53696">
                        <w:rPr>
                          <w:i/>
                          <w:iCs/>
                        </w:rPr>
                        <w:t>the new roles and functions played by extension and education.  Together, we will discuss the necessary skills and capabilities, and the approaches, methods and instruments useful to</w:t>
                      </w:r>
                      <w:r w:rsidR="0072261E">
                        <w:rPr>
                          <w:i/>
                          <w:iCs/>
                        </w:rPr>
                        <w:t xml:space="preserve"> improve effectiveness and impacts.</w:t>
                      </w:r>
                    </w:p>
                    <w:p w14:paraId="4D990045" w14:textId="77777777" w:rsidR="00E53696" w:rsidRDefault="00E53696"/>
                  </w:txbxContent>
                </v:textbox>
                <w10:wrap anchorx="margin"/>
              </v:shape>
            </w:pict>
          </mc:Fallback>
        </mc:AlternateContent>
      </w:r>
    </w:p>
    <w:p w14:paraId="6BD4F048" w14:textId="6312E108" w:rsidR="00E53696" w:rsidRDefault="00E53696"/>
    <w:p w14:paraId="664FD8E1" w14:textId="20401BF0" w:rsidR="00E53696" w:rsidRDefault="00E53696"/>
    <w:p w14:paraId="567C84C0" w14:textId="01FDAD4B" w:rsidR="00E53696" w:rsidRDefault="00E53696"/>
    <w:p w14:paraId="7BEDCD2A" w14:textId="77777777" w:rsidR="00E53696" w:rsidRDefault="00E53696"/>
    <w:p w14:paraId="633F6625" w14:textId="77777777" w:rsidR="00C7284A" w:rsidRDefault="00C7284A" w:rsidP="00D33773">
      <w:pPr>
        <w:spacing w:after="0" w:line="240" w:lineRule="auto"/>
        <w:rPr>
          <w:b/>
          <w:bCs/>
          <w:i/>
          <w:iCs/>
        </w:rPr>
      </w:pPr>
    </w:p>
    <w:p w14:paraId="2B5AB119" w14:textId="77777777" w:rsidR="00D33773" w:rsidRDefault="00D33773" w:rsidP="00D33773">
      <w:pPr>
        <w:spacing w:after="0" w:line="240" w:lineRule="auto"/>
        <w:rPr>
          <w:b/>
          <w:bCs/>
          <w:i/>
          <w:iCs/>
        </w:rPr>
      </w:pPr>
    </w:p>
    <w:p w14:paraId="79E4DEFF" w14:textId="6064C1A4" w:rsidR="0004360F" w:rsidRPr="0085589B" w:rsidRDefault="0004360F" w:rsidP="00AC74F8">
      <w:pPr>
        <w:spacing w:after="0" w:line="276" w:lineRule="auto"/>
        <w:rPr>
          <w:b/>
          <w:bCs/>
          <w:i/>
          <w:iCs/>
        </w:rPr>
      </w:pPr>
      <w:r w:rsidRPr="0085589B">
        <w:rPr>
          <w:b/>
          <w:bCs/>
          <w:i/>
          <w:iCs/>
        </w:rPr>
        <w:t>APEN Board’s commitment to the APEN 20</w:t>
      </w:r>
      <w:r w:rsidR="00904182">
        <w:rPr>
          <w:b/>
          <w:bCs/>
          <w:i/>
          <w:iCs/>
        </w:rPr>
        <w:t>23</w:t>
      </w:r>
      <w:r w:rsidRPr="0085589B">
        <w:rPr>
          <w:b/>
          <w:bCs/>
          <w:i/>
          <w:iCs/>
        </w:rPr>
        <w:t xml:space="preserve"> organising committee</w:t>
      </w:r>
      <w:r w:rsidR="00EA256A">
        <w:rPr>
          <w:b/>
          <w:bCs/>
          <w:i/>
          <w:iCs/>
        </w:rPr>
        <w:t xml:space="preserve"> is</w:t>
      </w:r>
      <w:r w:rsidRPr="0085589B">
        <w:rPr>
          <w:b/>
          <w:bCs/>
          <w:i/>
          <w:iCs/>
        </w:rPr>
        <w:t>:</w:t>
      </w:r>
    </w:p>
    <w:p w14:paraId="5C4BC7DC" w14:textId="77777777" w:rsidR="0004360F" w:rsidRPr="002F387C" w:rsidRDefault="0004360F" w:rsidP="00AC74F8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 xml:space="preserve">We will </w:t>
      </w:r>
      <w:r w:rsidRPr="002F387C">
        <w:rPr>
          <w:i/>
          <w:iCs/>
        </w:rPr>
        <w:t>support the organising committee to ensure the conference is a success.</w:t>
      </w:r>
    </w:p>
    <w:p w14:paraId="623F1A10" w14:textId="0765759F" w:rsidR="0004360F" w:rsidRPr="002F387C" w:rsidRDefault="002518F0" w:rsidP="00AC74F8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 xml:space="preserve">Selected Board members </w:t>
      </w:r>
      <w:r w:rsidR="0004360F">
        <w:rPr>
          <w:i/>
          <w:iCs/>
        </w:rPr>
        <w:t xml:space="preserve">will </w:t>
      </w:r>
      <w:r w:rsidR="00EB651F">
        <w:rPr>
          <w:i/>
          <w:iCs/>
        </w:rPr>
        <w:t xml:space="preserve">contribute </w:t>
      </w:r>
      <w:r w:rsidR="00DC5F69">
        <w:rPr>
          <w:i/>
          <w:iCs/>
        </w:rPr>
        <w:t xml:space="preserve">through membership of the </w:t>
      </w:r>
      <w:r w:rsidR="0004360F" w:rsidRPr="002F387C">
        <w:rPr>
          <w:i/>
          <w:iCs/>
        </w:rPr>
        <w:t>organising committee</w:t>
      </w:r>
      <w:r w:rsidR="00EA6A93">
        <w:rPr>
          <w:i/>
          <w:iCs/>
        </w:rPr>
        <w:t xml:space="preserve">. </w:t>
      </w:r>
      <w:r w:rsidR="0004360F" w:rsidRPr="002F387C">
        <w:rPr>
          <w:i/>
          <w:iCs/>
        </w:rPr>
        <w:t xml:space="preserve"> </w:t>
      </w:r>
    </w:p>
    <w:p w14:paraId="29D7BB2B" w14:textId="176A4801" w:rsidR="0004360F" w:rsidRDefault="0004360F" w:rsidP="00AC74F8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>
        <w:rPr>
          <w:i/>
          <w:iCs/>
        </w:rPr>
        <w:t xml:space="preserve">We </w:t>
      </w:r>
      <w:r w:rsidRPr="002F387C">
        <w:rPr>
          <w:i/>
          <w:iCs/>
        </w:rPr>
        <w:t>suppor</w:t>
      </w:r>
      <w:r>
        <w:rPr>
          <w:i/>
          <w:iCs/>
        </w:rPr>
        <w:t>t</w:t>
      </w:r>
      <w:r w:rsidRPr="002F387C">
        <w:rPr>
          <w:i/>
          <w:iCs/>
        </w:rPr>
        <w:t xml:space="preserve"> the use of professional conference organisers.</w:t>
      </w:r>
    </w:p>
    <w:p w14:paraId="6C8AFA07" w14:textId="52EA99ED" w:rsidR="008977FE" w:rsidRPr="002F387C" w:rsidRDefault="008977FE" w:rsidP="00AC74F8">
      <w:pPr>
        <w:pStyle w:val="ListParagraph"/>
        <w:numPr>
          <w:ilvl w:val="0"/>
          <w:numId w:val="4"/>
        </w:numPr>
        <w:spacing w:line="276" w:lineRule="auto"/>
        <w:rPr>
          <w:i/>
          <w:iCs/>
        </w:rPr>
      </w:pPr>
      <w:r w:rsidRPr="008567B6">
        <w:rPr>
          <w:i/>
          <w:iCs/>
        </w:rPr>
        <w:t xml:space="preserve">We </w:t>
      </w:r>
      <w:r w:rsidRPr="008567B6">
        <w:rPr>
          <w:i/>
          <w:iCs/>
          <w:lang w:val="en-AU"/>
        </w:rPr>
        <w:t xml:space="preserve">will provide support regarding </w:t>
      </w:r>
      <w:r w:rsidR="00206711">
        <w:rPr>
          <w:i/>
          <w:iCs/>
          <w:lang w:val="en-AU"/>
        </w:rPr>
        <w:t xml:space="preserve">budgeting </w:t>
      </w:r>
      <w:r w:rsidRPr="008567B6">
        <w:rPr>
          <w:i/>
          <w:iCs/>
          <w:lang w:val="en-AU"/>
        </w:rPr>
        <w:t>and financial transactions</w:t>
      </w:r>
      <w:r>
        <w:rPr>
          <w:lang w:val="en-AU"/>
        </w:rPr>
        <w:t>.</w:t>
      </w:r>
    </w:p>
    <w:p w14:paraId="750C74AC" w14:textId="77777777" w:rsidR="0004360F" w:rsidRDefault="0004360F" w:rsidP="00B0699E">
      <w:pPr>
        <w:spacing w:after="0" w:line="276" w:lineRule="auto"/>
      </w:pPr>
    </w:p>
    <w:p w14:paraId="020AC00D" w14:textId="5C74C021" w:rsidR="002F387C" w:rsidRPr="0085589B" w:rsidRDefault="00106816" w:rsidP="00B0699E">
      <w:pPr>
        <w:spacing w:after="0" w:line="276" w:lineRule="auto"/>
        <w:rPr>
          <w:b/>
          <w:bCs/>
          <w:sz w:val="24"/>
          <w:szCs w:val="24"/>
        </w:rPr>
      </w:pPr>
      <w:r w:rsidRPr="0085589B">
        <w:rPr>
          <w:b/>
          <w:bCs/>
          <w:sz w:val="24"/>
          <w:szCs w:val="24"/>
        </w:rPr>
        <w:t xml:space="preserve">Our timeline </w:t>
      </w:r>
    </w:p>
    <w:p w14:paraId="442F0D84" w14:textId="3F226768" w:rsidR="001F66A1" w:rsidRDefault="001F66A1" w:rsidP="00D35CD7">
      <w:pPr>
        <w:tabs>
          <w:tab w:val="left" w:pos="5670"/>
        </w:tabs>
        <w:spacing w:after="0" w:line="240" w:lineRule="auto"/>
        <w:ind w:left="1134"/>
      </w:pPr>
      <w:r>
        <w:t>EOI issued</w:t>
      </w:r>
      <w:r>
        <w:tab/>
      </w:r>
      <w:r w:rsidR="00EA256A">
        <w:t>April</w:t>
      </w:r>
      <w:r w:rsidR="00904182">
        <w:t xml:space="preserve"> </w:t>
      </w:r>
      <w:r w:rsidR="0025744E">
        <w:t>20</w:t>
      </w:r>
      <w:r w:rsidR="00904182">
        <w:t>2</w:t>
      </w:r>
      <w:r w:rsidR="00F13D05">
        <w:t>2</w:t>
      </w:r>
    </w:p>
    <w:p w14:paraId="4672CBB2" w14:textId="6282C630" w:rsidR="002F387C" w:rsidRDefault="007C1544" w:rsidP="00D35CD7">
      <w:pPr>
        <w:tabs>
          <w:tab w:val="left" w:pos="5670"/>
        </w:tabs>
        <w:spacing w:after="0" w:line="240" w:lineRule="auto"/>
        <w:ind w:left="1134"/>
      </w:pPr>
      <w:r>
        <w:t xml:space="preserve">Deadline for EOI </w:t>
      </w:r>
      <w:r w:rsidR="00857E44">
        <w:t xml:space="preserve">submissions </w:t>
      </w:r>
      <w:r>
        <w:tab/>
      </w:r>
      <w:r w:rsidR="00DB4276">
        <w:t xml:space="preserve">30 May </w:t>
      </w:r>
      <w:r w:rsidR="00235BD7">
        <w:t>20</w:t>
      </w:r>
      <w:r w:rsidR="00904182">
        <w:t>2</w:t>
      </w:r>
      <w:r w:rsidR="00DB4276">
        <w:t>2</w:t>
      </w:r>
    </w:p>
    <w:p w14:paraId="01E09C52" w14:textId="5131FF5B" w:rsidR="00760655" w:rsidRDefault="00760655" w:rsidP="00D35CD7">
      <w:pPr>
        <w:tabs>
          <w:tab w:val="left" w:pos="5670"/>
        </w:tabs>
        <w:spacing w:after="0" w:line="240" w:lineRule="auto"/>
        <w:ind w:left="1134"/>
      </w:pPr>
      <w:r>
        <w:t xml:space="preserve">EOI evaluations </w:t>
      </w:r>
      <w:r w:rsidR="00DB4276">
        <w:t>completed</w:t>
      </w:r>
      <w:r w:rsidR="00650E97">
        <w:tab/>
      </w:r>
      <w:r w:rsidR="00333D42">
        <w:t>25</w:t>
      </w:r>
      <w:r w:rsidR="00C649F2">
        <w:t xml:space="preserve"> </w:t>
      </w:r>
      <w:r w:rsidR="00DB4276">
        <w:t>June</w:t>
      </w:r>
      <w:r w:rsidR="00904182">
        <w:t xml:space="preserve"> </w:t>
      </w:r>
      <w:r w:rsidR="00650E97">
        <w:t>20</w:t>
      </w:r>
      <w:r w:rsidR="00904182">
        <w:t>2</w:t>
      </w:r>
      <w:r w:rsidR="00DB4276">
        <w:t>2</w:t>
      </w:r>
    </w:p>
    <w:p w14:paraId="234962C2" w14:textId="6628867D" w:rsidR="007C1544" w:rsidRDefault="002C22CC" w:rsidP="00D35CD7">
      <w:pPr>
        <w:tabs>
          <w:tab w:val="left" w:pos="5670"/>
        </w:tabs>
        <w:spacing w:after="0" w:line="240" w:lineRule="auto"/>
        <w:ind w:left="1134"/>
      </w:pPr>
      <w:r>
        <w:t xml:space="preserve">Successful </w:t>
      </w:r>
      <w:r w:rsidR="00D6557B">
        <w:t>party notified</w:t>
      </w:r>
      <w:r w:rsidR="007C1544">
        <w:tab/>
      </w:r>
      <w:r w:rsidR="00333D42">
        <w:t>10</w:t>
      </w:r>
      <w:r w:rsidR="00C649F2">
        <w:t xml:space="preserve"> </w:t>
      </w:r>
      <w:r w:rsidR="000E5567">
        <w:t xml:space="preserve">July </w:t>
      </w:r>
      <w:r w:rsidR="00D6557B">
        <w:t>20</w:t>
      </w:r>
      <w:r w:rsidR="00904182">
        <w:t>2</w:t>
      </w:r>
      <w:r w:rsidR="000E5567">
        <w:t>2</w:t>
      </w:r>
    </w:p>
    <w:p w14:paraId="5C93F324" w14:textId="5A5E107A" w:rsidR="00B0699E" w:rsidRDefault="00B0699E" w:rsidP="00B0699E">
      <w:pPr>
        <w:spacing w:after="0" w:line="276" w:lineRule="auto"/>
        <w:rPr>
          <w:b/>
          <w:bCs/>
        </w:rPr>
      </w:pPr>
    </w:p>
    <w:p w14:paraId="65AB0F9B" w14:textId="6E828DBD" w:rsidR="00EB651F" w:rsidRDefault="00EB651F">
      <w:pPr>
        <w:rPr>
          <w:b/>
          <w:bCs/>
        </w:rPr>
      </w:pPr>
      <w:r>
        <w:rPr>
          <w:b/>
          <w:bCs/>
        </w:rPr>
        <w:br w:type="page"/>
      </w:r>
    </w:p>
    <w:p w14:paraId="5E2077D9" w14:textId="1F6ABAFB" w:rsidR="002F387C" w:rsidRPr="00224FE6" w:rsidRDefault="00210D89" w:rsidP="00B0699E">
      <w:pPr>
        <w:spacing w:after="0" w:line="276" w:lineRule="auto"/>
        <w:rPr>
          <w:b/>
          <w:bCs/>
          <w:sz w:val="24"/>
          <w:szCs w:val="24"/>
        </w:rPr>
      </w:pPr>
      <w:r w:rsidRPr="00224FE6">
        <w:rPr>
          <w:b/>
          <w:bCs/>
          <w:sz w:val="24"/>
          <w:szCs w:val="24"/>
        </w:rPr>
        <w:lastRenderedPageBreak/>
        <w:t>How to cont</w:t>
      </w:r>
      <w:r w:rsidR="002C22CC" w:rsidRPr="00224FE6">
        <w:rPr>
          <w:b/>
          <w:bCs/>
          <w:sz w:val="24"/>
          <w:szCs w:val="24"/>
        </w:rPr>
        <w:t>a</w:t>
      </w:r>
      <w:r w:rsidRPr="00224FE6">
        <w:rPr>
          <w:b/>
          <w:bCs/>
          <w:sz w:val="24"/>
          <w:szCs w:val="24"/>
        </w:rPr>
        <w:t>ct us</w:t>
      </w:r>
    </w:p>
    <w:p w14:paraId="7413702A" w14:textId="78733182" w:rsidR="00210D89" w:rsidRDefault="00210D89" w:rsidP="008F7E8E">
      <w:pPr>
        <w:pStyle w:val="ListParagraph"/>
        <w:numPr>
          <w:ilvl w:val="0"/>
          <w:numId w:val="6"/>
        </w:numPr>
        <w:spacing w:line="276" w:lineRule="auto"/>
        <w:rPr>
          <w:b/>
          <w:bCs/>
        </w:rPr>
      </w:pPr>
      <w:r>
        <w:t xml:space="preserve">Send completed EOI to </w:t>
      </w:r>
      <w:hyperlink r:id="rId9" w:history="1">
        <w:r w:rsidR="009C0B65" w:rsidRPr="008F7E8E">
          <w:rPr>
            <w:rStyle w:val="Hyperlink"/>
            <w:b/>
            <w:bCs/>
          </w:rPr>
          <w:t>info@apen.org.au</w:t>
        </w:r>
      </w:hyperlink>
      <w:r w:rsidR="003545ED" w:rsidRPr="008F7E8E">
        <w:rPr>
          <w:b/>
          <w:bCs/>
        </w:rPr>
        <w:t>.</w:t>
      </w:r>
    </w:p>
    <w:p w14:paraId="763F316C" w14:textId="77777777" w:rsidR="00E37127" w:rsidRPr="00E37127" w:rsidRDefault="00E37127" w:rsidP="00E37127">
      <w:pPr>
        <w:spacing w:line="276" w:lineRule="auto"/>
        <w:ind w:left="360"/>
        <w:rPr>
          <w:b/>
          <w:bCs/>
        </w:rPr>
      </w:pPr>
    </w:p>
    <w:p w14:paraId="3289F92F" w14:textId="0D9DF2AF" w:rsidR="00E37127" w:rsidRPr="00E37127" w:rsidRDefault="00E37127" w:rsidP="00E37127">
      <w:pPr>
        <w:pStyle w:val="ListParagraph"/>
        <w:numPr>
          <w:ilvl w:val="0"/>
          <w:numId w:val="6"/>
        </w:numPr>
        <w:spacing w:line="276" w:lineRule="auto"/>
      </w:pPr>
      <w:r w:rsidRPr="00E37127">
        <w:t>For further information</w:t>
      </w:r>
      <w:r w:rsidR="0005313B">
        <w:t xml:space="preserve"> please make contact with</w:t>
      </w:r>
      <w:r w:rsidRPr="00E37127">
        <w:t xml:space="preserve">: Heather Collins on P: + 64 21 264 9640 </w:t>
      </w:r>
      <w:r w:rsidR="0005313B">
        <w:t xml:space="preserve">and </w:t>
      </w:r>
      <w:hyperlink r:id="rId10" w:history="1">
        <w:r w:rsidRPr="00E37127">
          <w:rPr>
            <w:rStyle w:val="Hyperlink"/>
          </w:rPr>
          <w:t>heathercollins660@gmail.com</w:t>
        </w:r>
      </w:hyperlink>
      <w:r w:rsidRPr="00E37127">
        <w:t xml:space="preserve"> or Peter Long P:</w:t>
      </w:r>
      <w:r w:rsidR="008B3105">
        <w:t xml:space="preserve"> 0</w:t>
      </w:r>
      <w:r w:rsidRPr="00E37127">
        <w:t xml:space="preserve">490 324 671 </w:t>
      </w:r>
      <w:r w:rsidR="0005313B">
        <w:t xml:space="preserve">and </w:t>
      </w:r>
      <w:r w:rsidRPr="00E37127">
        <w:t>peterlongconsulting@bigpond.com</w:t>
      </w:r>
    </w:p>
    <w:p w14:paraId="62362228" w14:textId="722949F3" w:rsidR="00D33773" w:rsidRDefault="00D33773" w:rsidP="004C7B56">
      <w:pPr>
        <w:pStyle w:val="ListParagraph"/>
        <w:numPr>
          <w:ilvl w:val="0"/>
          <w:numId w:val="6"/>
        </w:numPr>
        <w:spacing w:line="276" w:lineRule="auto"/>
      </w:pPr>
      <w:r>
        <w:br w:type="page"/>
      </w:r>
    </w:p>
    <w:p w14:paraId="7BB3E733" w14:textId="2379D994" w:rsidR="009C0B65" w:rsidRPr="008567F2" w:rsidRDefault="00AC74F8" w:rsidP="00FB1DA5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EOI </w:t>
      </w:r>
      <w:r w:rsidR="008567F2" w:rsidRPr="008567F2">
        <w:rPr>
          <w:b/>
          <w:bCs/>
          <w:sz w:val="28"/>
          <w:szCs w:val="28"/>
        </w:rPr>
        <w:t>requirements</w:t>
      </w:r>
    </w:p>
    <w:p w14:paraId="62C820CC" w14:textId="18D079E7" w:rsidR="002F387C" w:rsidRDefault="005443C4" w:rsidP="00FB1DA5">
      <w:pPr>
        <w:spacing w:after="0" w:line="276" w:lineRule="auto"/>
      </w:pPr>
      <w:r>
        <w:t xml:space="preserve">Interested parties are invited to complete and submit </w:t>
      </w:r>
      <w:r w:rsidR="003E7075">
        <w:t xml:space="preserve">the </w:t>
      </w:r>
      <w:r>
        <w:t>relevant information requested below</w:t>
      </w:r>
      <w:r w:rsidR="003E7075">
        <w:t>:</w:t>
      </w:r>
    </w:p>
    <w:p w14:paraId="1B6C1183" w14:textId="1BE887B0" w:rsidR="002F387C" w:rsidRDefault="002F387C" w:rsidP="00FB1DA5">
      <w:pPr>
        <w:spacing w:after="0" w:line="276" w:lineRule="auto"/>
      </w:pPr>
    </w:p>
    <w:p w14:paraId="48DD18C4" w14:textId="3B3BC430" w:rsidR="00057FCF" w:rsidRPr="00FB1DA5" w:rsidRDefault="00057FCF" w:rsidP="00FB1DA5">
      <w:pPr>
        <w:spacing w:after="0" w:line="276" w:lineRule="auto"/>
        <w:rPr>
          <w:i/>
          <w:iCs/>
        </w:rPr>
      </w:pPr>
      <w:r w:rsidRPr="009F447E">
        <w:rPr>
          <w:b/>
          <w:bCs/>
          <w:sz w:val="24"/>
          <w:szCs w:val="24"/>
        </w:rPr>
        <w:t>Location</w:t>
      </w:r>
      <w:r w:rsidR="00FC38D4">
        <w:rPr>
          <w:b/>
          <w:bCs/>
          <w:sz w:val="24"/>
          <w:szCs w:val="24"/>
        </w:rPr>
        <w:t xml:space="preserve"> </w:t>
      </w:r>
      <w:r w:rsidR="00FC38D4" w:rsidRPr="00413F06">
        <w:rPr>
          <w:i/>
          <w:iCs/>
          <w:sz w:val="24"/>
          <w:szCs w:val="24"/>
        </w:rPr>
        <w:t>(</w:t>
      </w:r>
      <w:r w:rsidR="00FB1DA5" w:rsidRPr="00FB1DA5">
        <w:rPr>
          <w:i/>
          <w:iCs/>
        </w:rPr>
        <w:t>Country/</w:t>
      </w:r>
      <w:r w:rsidR="00F716C3">
        <w:rPr>
          <w:i/>
          <w:iCs/>
        </w:rPr>
        <w:t>state</w:t>
      </w:r>
      <w:r w:rsidR="00FB1DA5" w:rsidRPr="00FB1DA5">
        <w:rPr>
          <w:i/>
          <w:iCs/>
        </w:rPr>
        <w:t xml:space="preserve"> and </w:t>
      </w:r>
      <w:r w:rsidR="00F716C3">
        <w:rPr>
          <w:i/>
          <w:iCs/>
        </w:rPr>
        <w:t>city/</w:t>
      </w:r>
      <w:r w:rsidR="00FB1DA5" w:rsidRPr="00FB1DA5">
        <w:rPr>
          <w:i/>
          <w:iCs/>
        </w:rPr>
        <w:t>town</w:t>
      </w:r>
      <w:r w:rsidR="00FC38D4">
        <w:rPr>
          <w:i/>
          <w:iCs/>
        </w:rPr>
        <w:t>)</w:t>
      </w:r>
    </w:p>
    <w:p w14:paraId="3874D65F" w14:textId="7550D1A7" w:rsidR="00FB1DA5" w:rsidRDefault="00FB1DA5" w:rsidP="00FB1DA5">
      <w:pPr>
        <w:spacing w:after="0" w:line="276" w:lineRule="auto"/>
      </w:pPr>
    </w:p>
    <w:p w14:paraId="3887D706" w14:textId="77777777" w:rsidR="00FB1DA5" w:rsidRDefault="00FB1DA5" w:rsidP="00FB1DA5">
      <w:pPr>
        <w:spacing w:after="0" w:line="276" w:lineRule="auto"/>
      </w:pPr>
    </w:p>
    <w:p w14:paraId="236475E5" w14:textId="621A3D65" w:rsidR="00D254F3" w:rsidRPr="005774F4" w:rsidRDefault="00D254F3" w:rsidP="00FB1DA5">
      <w:pPr>
        <w:spacing w:after="0" w:line="276" w:lineRule="auto"/>
        <w:rPr>
          <w:i/>
          <w:iCs/>
        </w:rPr>
      </w:pPr>
      <w:r w:rsidRPr="009F447E">
        <w:rPr>
          <w:b/>
          <w:bCs/>
          <w:sz w:val="24"/>
          <w:szCs w:val="24"/>
        </w:rPr>
        <w:t>Timing</w:t>
      </w:r>
      <w:r w:rsidR="005774F4">
        <w:rPr>
          <w:b/>
          <w:bCs/>
          <w:sz w:val="24"/>
          <w:szCs w:val="24"/>
        </w:rPr>
        <w:t xml:space="preserve"> </w:t>
      </w:r>
      <w:r w:rsidR="00820D59" w:rsidRPr="00413F06">
        <w:rPr>
          <w:i/>
          <w:iCs/>
          <w:sz w:val="24"/>
          <w:szCs w:val="24"/>
        </w:rPr>
        <w:t>(</w:t>
      </w:r>
      <w:r w:rsidR="00820D59" w:rsidRPr="00AF1432">
        <w:rPr>
          <w:i/>
          <w:iCs/>
        </w:rPr>
        <w:t xml:space="preserve">Month – </w:t>
      </w:r>
      <w:r w:rsidR="0069430D">
        <w:rPr>
          <w:i/>
          <w:iCs/>
        </w:rPr>
        <w:t>b</w:t>
      </w:r>
      <w:r w:rsidR="00820D59" w:rsidRPr="00AF1432">
        <w:rPr>
          <w:i/>
          <w:iCs/>
        </w:rPr>
        <w:t>etween August</w:t>
      </w:r>
      <w:r w:rsidR="00820D59">
        <w:rPr>
          <w:i/>
          <w:iCs/>
        </w:rPr>
        <w:t xml:space="preserve"> &amp; </w:t>
      </w:r>
      <w:r w:rsidR="00820D59" w:rsidRPr="00AF1432">
        <w:rPr>
          <w:i/>
          <w:iCs/>
        </w:rPr>
        <w:t>November to coincide with the AGM</w:t>
      </w:r>
      <w:r w:rsidR="00820D59" w:rsidRPr="00413F06">
        <w:rPr>
          <w:i/>
          <w:iCs/>
          <w:sz w:val="24"/>
          <w:szCs w:val="24"/>
        </w:rPr>
        <w:t>)</w:t>
      </w:r>
    </w:p>
    <w:p w14:paraId="33556F71" w14:textId="77777777" w:rsidR="00FB1DA5" w:rsidRDefault="00FB1DA5" w:rsidP="00FB1DA5">
      <w:pPr>
        <w:spacing w:after="0" w:line="276" w:lineRule="auto"/>
      </w:pPr>
    </w:p>
    <w:p w14:paraId="3539211D" w14:textId="1BD18DED" w:rsidR="00D254F3" w:rsidRDefault="00D254F3" w:rsidP="00FB1DA5">
      <w:pPr>
        <w:spacing w:after="0" w:line="276" w:lineRule="auto"/>
      </w:pPr>
    </w:p>
    <w:p w14:paraId="669944BB" w14:textId="518833B7" w:rsidR="00295A25" w:rsidRPr="009F447E" w:rsidRDefault="00295A25" w:rsidP="00FB1DA5">
      <w:pPr>
        <w:spacing w:after="0" w:line="276" w:lineRule="auto"/>
        <w:rPr>
          <w:b/>
          <w:bCs/>
          <w:sz w:val="24"/>
          <w:szCs w:val="24"/>
        </w:rPr>
      </w:pPr>
      <w:r w:rsidRPr="009F447E">
        <w:rPr>
          <w:b/>
          <w:bCs/>
          <w:sz w:val="24"/>
          <w:szCs w:val="24"/>
        </w:rPr>
        <w:t xml:space="preserve">Duration </w:t>
      </w:r>
      <w:r w:rsidRPr="00413F06">
        <w:rPr>
          <w:i/>
          <w:iCs/>
        </w:rPr>
        <w:t>(days)</w:t>
      </w:r>
    </w:p>
    <w:p w14:paraId="3E567AD8" w14:textId="77777777" w:rsidR="00C868C1" w:rsidRDefault="00C868C1" w:rsidP="00FB1DA5">
      <w:pPr>
        <w:spacing w:after="0" w:line="276" w:lineRule="auto"/>
      </w:pPr>
    </w:p>
    <w:p w14:paraId="5966EB8E" w14:textId="06D4262F" w:rsidR="00295A25" w:rsidRDefault="00295A25" w:rsidP="00FB1DA5">
      <w:pPr>
        <w:spacing w:after="0" w:line="276" w:lineRule="auto"/>
      </w:pPr>
    </w:p>
    <w:p w14:paraId="134700C5" w14:textId="2B5194BF" w:rsidR="009F447E" w:rsidRPr="00F93E97" w:rsidRDefault="00D254F3" w:rsidP="00FB1DA5">
      <w:pPr>
        <w:spacing w:after="0" w:line="276" w:lineRule="auto"/>
        <w:rPr>
          <w:b/>
          <w:bCs/>
          <w:sz w:val="24"/>
          <w:szCs w:val="24"/>
        </w:rPr>
      </w:pPr>
      <w:r w:rsidRPr="00F93E97">
        <w:rPr>
          <w:b/>
          <w:bCs/>
          <w:sz w:val="24"/>
          <w:szCs w:val="24"/>
        </w:rPr>
        <w:t xml:space="preserve">Describe how </w:t>
      </w:r>
      <w:r w:rsidR="00295A25" w:rsidRPr="00F93E97">
        <w:rPr>
          <w:b/>
          <w:bCs/>
          <w:sz w:val="24"/>
          <w:szCs w:val="24"/>
        </w:rPr>
        <w:t>the conference might work</w:t>
      </w:r>
      <w:r w:rsidR="0086264A">
        <w:rPr>
          <w:b/>
          <w:bCs/>
          <w:sz w:val="24"/>
          <w:szCs w:val="24"/>
        </w:rPr>
        <w:t xml:space="preserve"> </w:t>
      </w:r>
      <w:r w:rsidR="0086264A">
        <w:rPr>
          <w:i/>
          <w:iCs/>
        </w:rPr>
        <w:t>(200 words max).</w:t>
      </w:r>
    </w:p>
    <w:p w14:paraId="11A58294" w14:textId="2570DAB7" w:rsidR="00D254F3" w:rsidRPr="00CD5746" w:rsidRDefault="009F447E" w:rsidP="00FB1DA5">
      <w:pPr>
        <w:spacing w:after="0" w:line="276" w:lineRule="auto"/>
        <w:rPr>
          <w:i/>
          <w:iCs/>
        </w:rPr>
      </w:pPr>
      <w:r w:rsidRPr="00CD5746">
        <w:rPr>
          <w:i/>
          <w:iCs/>
        </w:rPr>
        <w:t>For example</w:t>
      </w:r>
      <w:r w:rsidR="00295A25" w:rsidRPr="00CD5746">
        <w:rPr>
          <w:i/>
          <w:iCs/>
        </w:rPr>
        <w:t xml:space="preserve">, pre-conference workshops, field trips, </w:t>
      </w:r>
      <w:r w:rsidR="007816F7" w:rsidRPr="00CD5746">
        <w:rPr>
          <w:i/>
          <w:iCs/>
        </w:rPr>
        <w:t xml:space="preserve">conference </w:t>
      </w:r>
      <w:r w:rsidR="00295A25" w:rsidRPr="00CD5746">
        <w:rPr>
          <w:i/>
          <w:iCs/>
        </w:rPr>
        <w:t>sessions</w:t>
      </w:r>
      <w:r w:rsidR="00413F06">
        <w:rPr>
          <w:i/>
          <w:iCs/>
        </w:rPr>
        <w:t xml:space="preserve">, </w:t>
      </w:r>
      <w:r w:rsidR="006001EF">
        <w:rPr>
          <w:i/>
          <w:iCs/>
        </w:rPr>
        <w:t xml:space="preserve">virtual options, </w:t>
      </w:r>
      <w:r w:rsidR="00C649F2">
        <w:rPr>
          <w:i/>
          <w:iCs/>
        </w:rPr>
        <w:t xml:space="preserve">blended model, </w:t>
      </w:r>
      <w:r w:rsidR="00413F06">
        <w:rPr>
          <w:i/>
          <w:iCs/>
        </w:rPr>
        <w:t xml:space="preserve">other </w:t>
      </w:r>
      <w:r w:rsidR="00DB28B1">
        <w:rPr>
          <w:i/>
          <w:iCs/>
        </w:rPr>
        <w:t>sessions.</w:t>
      </w:r>
      <w:r w:rsidR="00295A25" w:rsidRPr="00CD5746">
        <w:rPr>
          <w:i/>
          <w:iCs/>
        </w:rPr>
        <w:t xml:space="preserve"> </w:t>
      </w:r>
    </w:p>
    <w:p w14:paraId="21A7CDAF" w14:textId="047D762A" w:rsidR="00295A25" w:rsidRDefault="00295A25" w:rsidP="00FB1DA5">
      <w:pPr>
        <w:spacing w:after="0" w:line="276" w:lineRule="auto"/>
      </w:pPr>
    </w:p>
    <w:p w14:paraId="5C2AD889" w14:textId="4908BC08" w:rsidR="00F93E97" w:rsidRDefault="00F93E97" w:rsidP="00FB1DA5">
      <w:pPr>
        <w:spacing w:after="0" w:line="276" w:lineRule="auto"/>
      </w:pPr>
    </w:p>
    <w:p w14:paraId="6F226ABA" w14:textId="77777777" w:rsidR="00F716C3" w:rsidRDefault="00F716C3" w:rsidP="00FB1DA5">
      <w:pPr>
        <w:spacing w:after="0" w:line="276" w:lineRule="auto"/>
      </w:pPr>
    </w:p>
    <w:p w14:paraId="46525ED5" w14:textId="610CE8D2" w:rsidR="00C868C1" w:rsidRDefault="00C868C1" w:rsidP="00FB1DA5">
      <w:pPr>
        <w:spacing w:after="0" w:line="276" w:lineRule="auto"/>
      </w:pPr>
    </w:p>
    <w:p w14:paraId="474C9927" w14:textId="609C5757" w:rsidR="00C868C1" w:rsidRDefault="00C868C1" w:rsidP="00FB1DA5">
      <w:pPr>
        <w:spacing w:after="0" w:line="276" w:lineRule="auto"/>
      </w:pPr>
    </w:p>
    <w:p w14:paraId="6601CBC5" w14:textId="73C43DF9" w:rsidR="0086264A" w:rsidRDefault="0086264A" w:rsidP="0086264A">
      <w:pPr>
        <w:spacing w:after="0" w:line="276" w:lineRule="auto"/>
        <w:rPr>
          <w:b/>
          <w:bCs/>
        </w:rPr>
      </w:pPr>
      <w:r w:rsidRPr="007B0714">
        <w:rPr>
          <w:b/>
          <w:bCs/>
          <w:sz w:val="24"/>
          <w:szCs w:val="24"/>
        </w:rPr>
        <w:t>Describe how you might target/appeal to different audiences</w:t>
      </w:r>
      <w:r>
        <w:rPr>
          <w:b/>
          <w:bCs/>
        </w:rPr>
        <w:t xml:space="preserve"> </w:t>
      </w:r>
      <w:r w:rsidRPr="00F002C2">
        <w:rPr>
          <w:i/>
          <w:iCs/>
        </w:rPr>
        <w:t>(</w:t>
      </w:r>
      <w:r>
        <w:rPr>
          <w:i/>
          <w:iCs/>
        </w:rPr>
        <w:t>2</w:t>
      </w:r>
      <w:r w:rsidRPr="00F002C2">
        <w:rPr>
          <w:i/>
          <w:iCs/>
        </w:rPr>
        <w:t>00 words max)</w:t>
      </w:r>
      <w:r>
        <w:rPr>
          <w:i/>
          <w:iCs/>
        </w:rPr>
        <w:t>.</w:t>
      </w:r>
    </w:p>
    <w:p w14:paraId="6DF333E8" w14:textId="4678AA5C" w:rsidR="0086264A" w:rsidRPr="00E033F1" w:rsidRDefault="0086264A" w:rsidP="0086264A">
      <w:pPr>
        <w:spacing w:after="0" w:line="276" w:lineRule="auto"/>
        <w:rPr>
          <w:i/>
          <w:iCs/>
        </w:rPr>
      </w:pPr>
      <w:r>
        <w:rPr>
          <w:i/>
          <w:iCs/>
        </w:rPr>
        <w:t xml:space="preserve">For example, </w:t>
      </w:r>
      <w:r w:rsidRPr="00E033F1">
        <w:rPr>
          <w:i/>
          <w:iCs/>
        </w:rPr>
        <w:t>members, students</w:t>
      </w:r>
      <w:r>
        <w:rPr>
          <w:i/>
          <w:iCs/>
        </w:rPr>
        <w:t xml:space="preserve">, </w:t>
      </w:r>
      <w:r w:rsidRPr="00E033F1">
        <w:rPr>
          <w:i/>
          <w:iCs/>
        </w:rPr>
        <w:t>young extension professionals</w:t>
      </w:r>
      <w:r>
        <w:rPr>
          <w:i/>
          <w:iCs/>
        </w:rPr>
        <w:t xml:space="preserve">, </w:t>
      </w:r>
      <w:r w:rsidRPr="00E033F1">
        <w:rPr>
          <w:i/>
          <w:iCs/>
        </w:rPr>
        <w:t>international</w:t>
      </w:r>
      <w:r>
        <w:rPr>
          <w:i/>
          <w:iCs/>
        </w:rPr>
        <w:t xml:space="preserve"> attendees</w:t>
      </w:r>
      <w:r w:rsidR="0075261A">
        <w:rPr>
          <w:i/>
          <w:iCs/>
        </w:rPr>
        <w:t>.</w:t>
      </w:r>
      <w:r w:rsidRPr="00E033F1">
        <w:rPr>
          <w:i/>
          <w:iCs/>
        </w:rPr>
        <w:t xml:space="preserve"> </w:t>
      </w:r>
    </w:p>
    <w:p w14:paraId="261B4857" w14:textId="77777777" w:rsidR="0086264A" w:rsidRDefault="0086264A" w:rsidP="0086264A">
      <w:pPr>
        <w:spacing w:after="0" w:line="276" w:lineRule="auto"/>
      </w:pPr>
    </w:p>
    <w:p w14:paraId="7FB2EB39" w14:textId="7A8685C9" w:rsidR="0086264A" w:rsidRDefault="0086264A" w:rsidP="0086264A">
      <w:pPr>
        <w:spacing w:after="0" w:line="276" w:lineRule="auto"/>
      </w:pPr>
    </w:p>
    <w:p w14:paraId="0DF6DDB3" w14:textId="5889F986" w:rsidR="0086264A" w:rsidRDefault="0086264A" w:rsidP="0086264A">
      <w:pPr>
        <w:spacing w:after="0" w:line="276" w:lineRule="auto"/>
      </w:pPr>
    </w:p>
    <w:p w14:paraId="0E162025" w14:textId="77777777" w:rsidR="00413F06" w:rsidRDefault="00413F06" w:rsidP="0086264A">
      <w:pPr>
        <w:spacing w:after="0" w:line="276" w:lineRule="auto"/>
      </w:pPr>
    </w:p>
    <w:p w14:paraId="52A3D665" w14:textId="77777777" w:rsidR="0086264A" w:rsidRDefault="0086264A" w:rsidP="0086264A">
      <w:pPr>
        <w:spacing w:after="0" w:line="276" w:lineRule="auto"/>
      </w:pPr>
    </w:p>
    <w:p w14:paraId="7264CDA2" w14:textId="77777777" w:rsidR="0086264A" w:rsidRDefault="0086264A" w:rsidP="0086264A">
      <w:pPr>
        <w:spacing w:after="0" w:line="276" w:lineRule="auto"/>
      </w:pPr>
    </w:p>
    <w:p w14:paraId="2031C41A" w14:textId="669DF68E" w:rsidR="0086264A" w:rsidRDefault="0086264A" w:rsidP="0086264A">
      <w:pPr>
        <w:spacing w:after="0" w:line="276" w:lineRule="auto"/>
      </w:pPr>
      <w:r w:rsidRPr="007B0714">
        <w:rPr>
          <w:b/>
          <w:bCs/>
          <w:sz w:val="24"/>
          <w:szCs w:val="24"/>
          <w:lang w:val="en-AU"/>
        </w:rPr>
        <w:t>Describe your approach to financing APEN 202</w:t>
      </w:r>
      <w:r w:rsidR="00904182">
        <w:rPr>
          <w:b/>
          <w:bCs/>
          <w:sz w:val="24"/>
          <w:szCs w:val="24"/>
          <w:lang w:val="en-AU"/>
        </w:rPr>
        <w:t>3</w:t>
      </w:r>
      <w:r w:rsidRPr="007B0714">
        <w:rPr>
          <w:b/>
          <w:bCs/>
          <w:sz w:val="24"/>
          <w:szCs w:val="24"/>
          <w:lang w:val="en-AU"/>
        </w:rPr>
        <w:t xml:space="preserve">, including sponsorship, target registrations and other considerations </w:t>
      </w:r>
      <w:r w:rsidRPr="0020436D">
        <w:rPr>
          <w:i/>
          <w:iCs/>
          <w:lang w:val="en-AU"/>
        </w:rPr>
        <w:t>(200 words max)</w:t>
      </w:r>
      <w:r w:rsidR="0075261A">
        <w:rPr>
          <w:i/>
          <w:iCs/>
          <w:lang w:val="en-AU"/>
        </w:rPr>
        <w:t>.</w:t>
      </w:r>
    </w:p>
    <w:p w14:paraId="303CE3DA" w14:textId="77777777" w:rsidR="0086264A" w:rsidRDefault="0086264A" w:rsidP="0086264A">
      <w:pPr>
        <w:spacing w:after="0" w:line="276" w:lineRule="auto"/>
      </w:pPr>
    </w:p>
    <w:p w14:paraId="369E0784" w14:textId="3476EEC6" w:rsidR="005774F4" w:rsidRDefault="005774F4" w:rsidP="00FB1DA5">
      <w:pPr>
        <w:spacing w:after="0" w:line="276" w:lineRule="auto"/>
      </w:pPr>
    </w:p>
    <w:p w14:paraId="2BA369CD" w14:textId="77777777" w:rsidR="00C868C1" w:rsidRDefault="00C868C1" w:rsidP="00FB1DA5">
      <w:pPr>
        <w:spacing w:after="0" w:line="276" w:lineRule="auto"/>
      </w:pPr>
    </w:p>
    <w:p w14:paraId="10D47FD5" w14:textId="77777777" w:rsidR="005774F4" w:rsidRDefault="005774F4" w:rsidP="00FB1DA5">
      <w:pPr>
        <w:spacing w:after="0" w:line="276" w:lineRule="auto"/>
      </w:pPr>
    </w:p>
    <w:p w14:paraId="02E6E1F9" w14:textId="785EF2EB" w:rsidR="00295A25" w:rsidRDefault="003B6DC4" w:rsidP="00FB1DA5">
      <w:pPr>
        <w:spacing w:after="0" w:line="276" w:lineRule="auto"/>
        <w:rPr>
          <w:i/>
          <w:iCs/>
        </w:rPr>
      </w:pPr>
      <w:r w:rsidRPr="00F002C2">
        <w:rPr>
          <w:b/>
          <w:bCs/>
          <w:sz w:val="24"/>
          <w:szCs w:val="24"/>
        </w:rPr>
        <w:t>If possible, d</w:t>
      </w:r>
      <w:r w:rsidR="00CD5746" w:rsidRPr="00F002C2">
        <w:rPr>
          <w:b/>
          <w:bCs/>
          <w:sz w:val="24"/>
          <w:szCs w:val="24"/>
        </w:rPr>
        <w:t>escribe if an</w:t>
      </w:r>
      <w:r w:rsidRPr="00F002C2">
        <w:rPr>
          <w:b/>
          <w:bCs/>
          <w:sz w:val="24"/>
          <w:szCs w:val="24"/>
        </w:rPr>
        <w:t>d</w:t>
      </w:r>
      <w:r w:rsidR="00CD5746" w:rsidRPr="00F002C2">
        <w:rPr>
          <w:b/>
          <w:bCs/>
          <w:sz w:val="24"/>
          <w:szCs w:val="24"/>
        </w:rPr>
        <w:t xml:space="preserve"> how APEN 202</w:t>
      </w:r>
      <w:r w:rsidR="00904182">
        <w:rPr>
          <w:b/>
          <w:bCs/>
          <w:sz w:val="24"/>
          <w:szCs w:val="24"/>
        </w:rPr>
        <w:t>3</w:t>
      </w:r>
      <w:r w:rsidR="00CD5746" w:rsidRPr="00F002C2">
        <w:rPr>
          <w:b/>
          <w:bCs/>
          <w:sz w:val="24"/>
          <w:szCs w:val="24"/>
        </w:rPr>
        <w:t xml:space="preserve"> could </w:t>
      </w:r>
      <w:r w:rsidR="008A3A4A">
        <w:rPr>
          <w:b/>
          <w:bCs/>
          <w:sz w:val="24"/>
          <w:szCs w:val="24"/>
        </w:rPr>
        <w:t xml:space="preserve">link and create synergies with </w:t>
      </w:r>
      <w:r w:rsidR="00CD5746" w:rsidRPr="00F002C2">
        <w:rPr>
          <w:b/>
          <w:bCs/>
          <w:sz w:val="24"/>
          <w:szCs w:val="24"/>
        </w:rPr>
        <w:t xml:space="preserve">other </w:t>
      </w:r>
      <w:r w:rsidRPr="00F002C2">
        <w:rPr>
          <w:b/>
          <w:bCs/>
          <w:sz w:val="24"/>
          <w:szCs w:val="24"/>
        </w:rPr>
        <w:t>conferences or events</w:t>
      </w:r>
      <w:r w:rsidR="00F002C2" w:rsidRPr="00F002C2">
        <w:rPr>
          <w:b/>
          <w:bCs/>
          <w:sz w:val="24"/>
          <w:szCs w:val="24"/>
        </w:rPr>
        <w:t xml:space="preserve"> </w:t>
      </w:r>
      <w:r w:rsidRPr="00F002C2">
        <w:rPr>
          <w:i/>
          <w:iCs/>
        </w:rPr>
        <w:t xml:space="preserve">(100 words max) </w:t>
      </w:r>
    </w:p>
    <w:p w14:paraId="45211CCA" w14:textId="13C0B721" w:rsidR="0032256A" w:rsidRDefault="0032256A" w:rsidP="00FB1DA5">
      <w:pPr>
        <w:spacing w:after="0" w:line="276" w:lineRule="auto"/>
        <w:rPr>
          <w:i/>
          <w:iCs/>
        </w:rPr>
      </w:pPr>
    </w:p>
    <w:p w14:paraId="633E38E4" w14:textId="371EA2DB" w:rsidR="0032256A" w:rsidRDefault="0032256A" w:rsidP="00FB1DA5">
      <w:pPr>
        <w:spacing w:after="0" w:line="276" w:lineRule="auto"/>
        <w:rPr>
          <w:i/>
          <w:iCs/>
        </w:rPr>
      </w:pPr>
    </w:p>
    <w:p w14:paraId="2D5A8D0B" w14:textId="05E19E8A" w:rsidR="00C868C1" w:rsidRDefault="00C868C1" w:rsidP="00FB1DA5">
      <w:pPr>
        <w:spacing w:after="0" w:line="276" w:lineRule="auto"/>
        <w:rPr>
          <w:i/>
          <w:iCs/>
        </w:rPr>
      </w:pPr>
    </w:p>
    <w:p w14:paraId="3B8BC8CF" w14:textId="7CA37B45" w:rsidR="00C868C1" w:rsidRDefault="00C868C1" w:rsidP="00FB1DA5">
      <w:pPr>
        <w:spacing w:after="0" w:line="276" w:lineRule="auto"/>
        <w:rPr>
          <w:i/>
          <w:iCs/>
        </w:rPr>
      </w:pPr>
    </w:p>
    <w:p w14:paraId="6A554E8F" w14:textId="6DA84E79" w:rsidR="003E7075" w:rsidRDefault="003E7075" w:rsidP="00FB1DA5">
      <w:pPr>
        <w:spacing w:after="0" w:line="276" w:lineRule="auto"/>
        <w:rPr>
          <w:i/>
          <w:iCs/>
        </w:rPr>
      </w:pPr>
    </w:p>
    <w:p w14:paraId="372C1AE2" w14:textId="4AF97CF7" w:rsidR="003E7075" w:rsidRPr="00F21D28" w:rsidRDefault="006567BF" w:rsidP="00FB1DA5">
      <w:pPr>
        <w:spacing w:after="0" w:line="276" w:lineRule="auto"/>
        <w:rPr>
          <w:b/>
          <w:bCs/>
        </w:rPr>
      </w:pPr>
      <w:r>
        <w:rPr>
          <w:b/>
          <w:bCs/>
        </w:rPr>
        <w:t>Available upon request are:</w:t>
      </w:r>
    </w:p>
    <w:p w14:paraId="78610193" w14:textId="4AAC4BDC" w:rsidR="00F21D28" w:rsidRDefault="00C649F2" w:rsidP="00F21D28">
      <w:pPr>
        <w:pStyle w:val="ListParagraph"/>
        <w:numPr>
          <w:ilvl w:val="0"/>
          <w:numId w:val="7"/>
        </w:numPr>
        <w:spacing w:line="276" w:lineRule="auto"/>
      </w:pPr>
      <w:r>
        <w:t>APEN</w:t>
      </w:r>
      <w:r w:rsidR="00333D42">
        <w:t xml:space="preserve"> </w:t>
      </w:r>
      <w:r>
        <w:t xml:space="preserve">2022 </w:t>
      </w:r>
      <w:r w:rsidR="00F21D28">
        <w:t>conference evaluation and feedback</w:t>
      </w:r>
      <w:r w:rsidR="006567BF">
        <w:t xml:space="preserve"> (including the Master Classes)</w:t>
      </w:r>
    </w:p>
    <w:p w14:paraId="2A95AAB4" w14:textId="1C92F5DE" w:rsidR="00F21D28" w:rsidRDefault="00F21D28" w:rsidP="00F21D28">
      <w:pPr>
        <w:pStyle w:val="ListParagraph"/>
        <w:numPr>
          <w:ilvl w:val="0"/>
          <w:numId w:val="7"/>
        </w:numPr>
        <w:spacing w:line="276" w:lineRule="auto"/>
      </w:pPr>
      <w:r>
        <w:t xml:space="preserve">Summary of </w:t>
      </w:r>
      <w:r w:rsidR="00333D42">
        <w:t>the 2022</w:t>
      </w:r>
      <w:r>
        <w:t xml:space="preserve"> conference budget and expenditure</w:t>
      </w:r>
      <w:r w:rsidR="00333D42">
        <w:t xml:space="preserve"> and attendance </w:t>
      </w:r>
    </w:p>
    <w:p w14:paraId="32D19932" w14:textId="77777777" w:rsidR="00333D42" w:rsidRDefault="00333D42" w:rsidP="00333D42">
      <w:pPr>
        <w:pStyle w:val="ListParagraph"/>
        <w:spacing w:line="276" w:lineRule="auto"/>
      </w:pPr>
    </w:p>
    <w:p w14:paraId="7DE4D14A" w14:textId="3654001F" w:rsidR="0032256A" w:rsidRPr="0032256A" w:rsidRDefault="0032256A" w:rsidP="0032256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256A">
        <w:rPr>
          <w:b/>
          <w:bCs/>
          <w:i/>
          <w:iCs/>
          <w:sz w:val="24"/>
          <w:szCs w:val="24"/>
        </w:rPr>
        <w:t xml:space="preserve">Send completed EOI to </w:t>
      </w:r>
      <w:hyperlink r:id="rId11" w:history="1">
        <w:r w:rsidRPr="0032256A">
          <w:rPr>
            <w:rStyle w:val="Hyperlink"/>
            <w:b/>
            <w:bCs/>
            <w:sz w:val="24"/>
            <w:szCs w:val="24"/>
          </w:rPr>
          <w:t>info@apen.org.au</w:t>
        </w:r>
      </w:hyperlink>
      <w:r w:rsidRPr="0032256A">
        <w:rPr>
          <w:b/>
          <w:bCs/>
          <w:sz w:val="24"/>
          <w:szCs w:val="24"/>
        </w:rPr>
        <w:t xml:space="preserve"> by </w:t>
      </w:r>
      <w:r w:rsidR="00AC74F8">
        <w:rPr>
          <w:b/>
          <w:bCs/>
          <w:sz w:val="24"/>
          <w:szCs w:val="24"/>
        </w:rPr>
        <w:t>30 May 2022</w:t>
      </w:r>
      <w:r w:rsidR="003B6459">
        <w:rPr>
          <w:b/>
          <w:bCs/>
          <w:sz w:val="24"/>
          <w:szCs w:val="24"/>
        </w:rPr>
        <w:t>.</w:t>
      </w:r>
    </w:p>
    <w:sectPr w:rsidR="0032256A" w:rsidRPr="0032256A" w:rsidSect="00D33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36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8712" w14:textId="77777777" w:rsidR="00FA693D" w:rsidRDefault="00FA693D" w:rsidP="00904182">
      <w:pPr>
        <w:spacing w:after="0" w:line="240" w:lineRule="auto"/>
      </w:pPr>
      <w:r>
        <w:separator/>
      </w:r>
    </w:p>
  </w:endnote>
  <w:endnote w:type="continuationSeparator" w:id="0">
    <w:p w14:paraId="21599747" w14:textId="77777777" w:rsidR="00FA693D" w:rsidRDefault="00FA693D" w:rsidP="009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8045" w14:textId="77777777" w:rsidR="00904182" w:rsidRDefault="0090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C629" w14:textId="77777777" w:rsidR="00904182" w:rsidRDefault="0090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0816" w14:textId="77777777" w:rsidR="00904182" w:rsidRDefault="0090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E01C" w14:textId="77777777" w:rsidR="00FA693D" w:rsidRDefault="00FA693D" w:rsidP="00904182">
      <w:pPr>
        <w:spacing w:after="0" w:line="240" w:lineRule="auto"/>
      </w:pPr>
      <w:r>
        <w:separator/>
      </w:r>
    </w:p>
  </w:footnote>
  <w:footnote w:type="continuationSeparator" w:id="0">
    <w:p w14:paraId="48466F0F" w14:textId="77777777" w:rsidR="00FA693D" w:rsidRDefault="00FA693D" w:rsidP="009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44CB" w14:textId="77777777" w:rsidR="00904182" w:rsidRDefault="0090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3552" w14:textId="268F2C20" w:rsidR="00904182" w:rsidRDefault="00904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EDA5" w14:textId="77777777" w:rsidR="00904182" w:rsidRDefault="0090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pt;height:11pt" o:bullet="t">
        <v:imagedata r:id="rId1" o:title="msoC393"/>
      </v:shape>
    </w:pict>
  </w:numPicBullet>
  <w:abstractNum w:abstractNumId="0" w15:restartNumberingAfterBreak="0">
    <w:nsid w:val="0F1F5C8A"/>
    <w:multiLevelType w:val="hybridMultilevel"/>
    <w:tmpl w:val="E81CF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7F37"/>
    <w:multiLevelType w:val="hybridMultilevel"/>
    <w:tmpl w:val="48B24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EA1"/>
    <w:multiLevelType w:val="multilevel"/>
    <w:tmpl w:val="94B420E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28630E"/>
    <w:multiLevelType w:val="hybridMultilevel"/>
    <w:tmpl w:val="C8503B26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00177"/>
    <w:multiLevelType w:val="hybridMultilevel"/>
    <w:tmpl w:val="DB389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D3625"/>
    <w:multiLevelType w:val="hybridMultilevel"/>
    <w:tmpl w:val="E29650B4"/>
    <w:lvl w:ilvl="0" w:tplc="1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245D4"/>
    <w:multiLevelType w:val="hybridMultilevel"/>
    <w:tmpl w:val="21762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B8"/>
    <w:rsid w:val="00014D09"/>
    <w:rsid w:val="00020C4C"/>
    <w:rsid w:val="0004360F"/>
    <w:rsid w:val="00045BCA"/>
    <w:rsid w:val="000521EC"/>
    <w:rsid w:val="0005313B"/>
    <w:rsid w:val="00057FCF"/>
    <w:rsid w:val="000E5567"/>
    <w:rsid w:val="00106816"/>
    <w:rsid w:val="00107ED1"/>
    <w:rsid w:val="001115AB"/>
    <w:rsid w:val="001338D5"/>
    <w:rsid w:val="00164B61"/>
    <w:rsid w:val="001C1466"/>
    <w:rsid w:val="001F1917"/>
    <w:rsid w:val="001F66A1"/>
    <w:rsid w:val="00200E5A"/>
    <w:rsid w:val="00206711"/>
    <w:rsid w:val="00210D89"/>
    <w:rsid w:val="00211890"/>
    <w:rsid w:val="00224FE6"/>
    <w:rsid w:val="00225136"/>
    <w:rsid w:val="00230E6D"/>
    <w:rsid w:val="00235BD7"/>
    <w:rsid w:val="00235C04"/>
    <w:rsid w:val="002518F0"/>
    <w:rsid w:val="0025744E"/>
    <w:rsid w:val="00262F15"/>
    <w:rsid w:val="002810F0"/>
    <w:rsid w:val="00295A25"/>
    <w:rsid w:val="002A1C2F"/>
    <w:rsid w:val="002A5927"/>
    <w:rsid w:val="002C22CC"/>
    <w:rsid w:val="002E57CE"/>
    <w:rsid w:val="002F387C"/>
    <w:rsid w:val="003054C3"/>
    <w:rsid w:val="003222B5"/>
    <w:rsid w:val="0032256A"/>
    <w:rsid w:val="00333D42"/>
    <w:rsid w:val="003358C4"/>
    <w:rsid w:val="00335F73"/>
    <w:rsid w:val="003545ED"/>
    <w:rsid w:val="00372CDA"/>
    <w:rsid w:val="00377184"/>
    <w:rsid w:val="003B6459"/>
    <w:rsid w:val="003B6DC4"/>
    <w:rsid w:val="003D6A93"/>
    <w:rsid w:val="003E1DB9"/>
    <w:rsid w:val="003E7075"/>
    <w:rsid w:val="00404FD9"/>
    <w:rsid w:val="00413F06"/>
    <w:rsid w:val="004147B8"/>
    <w:rsid w:val="004432D5"/>
    <w:rsid w:val="004460FA"/>
    <w:rsid w:val="0045797A"/>
    <w:rsid w:val="0048555C"/>
    <w:rsid w:val="004A5711"/>
    <w:rsid w:val="004B78CB"/>
    <w:rsid w:val="004F48E5"/>
    <w:rsid w:val="00501799"/>
    <w:rsid w:val="00523EE1"/>
    <w:rsid w:val="00542E23"/>
    <w:rsid w:val="005443C4"/>
    <w:rsid w:val="005536FE"/>
    <w:rsid w:val="005604CD"/>
    <w:rsid w:val="005774F4"/>
    <w:rsid w:val="005A0785"/>
    <w:rsid w:val="005A078F"/>
    <w:rsid w:val="005A3317"/>
    <w:rsid w:val="005B4429"/>
    <w:rsid w:val="005C3AE3"/>
    <w:rsid w:val="006001EF"/>
    <w:rsid w:val="00650E97"/>
    <w:rsid w:val="006567BF"/>
    <w:rsid w:val="0069430D"/>
    <w:rsid w:val="007032BB"/>
    <w:rsid w:val="0072261E"/>
    <w:rsid w:val="0075238B"/>
    <w:rsid w:val="0075261A"/>
    <w:rsid w:val="00760655"/>
    <w:rsid w:val="007816F7"/>
    <w:rsid w:val="0078280B"/>
    <w:rsid w:val="007C1544"/>
    <w:rsid w:val="007F35AB"/>
    <w:rsid w:val="007F3A64"/>
    <w:rsid w:val="007F5130"/>
    <w:rsid w:val="00803A96"/>
    <w:rsid w:val="00820B00"/>
    <w:rsid w:val="00820D59"/>
    <w:rsid w:val="0085026A"/>
    <w:rsid w:val="0085352B"/>
    <w:rsid w:val="0085589B"/>
    <w:rsid w:val="008567F2"/>
    <w:rsid w:val="00857E44"/>
    <w:rsid w:val="0086264A"/>
    <w:rsid w:val="00865604"/>
    <w:rsid w:val="008921D5"/>
    <w:rsid w:val="00894626"/>
    <w:rsid w:val="008977FE"/>
    <w:rsid w:val="008A3A4A"/>
    <w:rsid w:val="008B3105"/>
    <w:rsid w:val="008F7B19"/>
    <w:rsid w:val="008F7E8E"/>
    <w:rsid w:val="00904182"/>
    <w:rsid w:val="00910FDB"/>
    <w:rsid w:val="00913D60"/>
    <w:rsid w:val="009608A6"/>
    <w:rsid w:val="00974CBA"/>
    <w:rsid w:val="00975B33"/>
    <w:rsid w:val="009841B8"/>
    <w:rsid w:val="0099246D"/>
    <w:rsid w:val="009924E8"/>
    <w:rsid w:val="009C0B65"/>
    <w:rsid w:val="009C2DD9"/>
    <w:rsid w:val="009D29C7"/>
    <w:rsid w:val="009F3D36"/>
    <w:rsid w:val="009F447E"/>
    <w:rsid w:val="00A04089"/>
    <w:rsid w:val="00A203BA"/>
    <w:rsid w:val="00AC74F8"/>
    <w:rsid w:val="00AD41CF"/>
    <w:rsid w:val="00AF12D1"/>
    <w:rsid w:val="00B0699E"/>
    <w:rsid w:val="00B200FA"/>
    <w:rsid w:val="00B27B16"/>
    <w:rsid w:val="00B32AD6"/>
    <w:rsid w:val="00B3424B"/>
    <w:rsid w:val="00B62695"/>
    <w:rsid w:val="00B70D13"/>
    <w:rsid w:val="00BA7377"/>
    <w:rsid w:val="00BC47E4"/>
    <w:rsid w:val="00C13D99"/>
    <w:rsid w:val="00C649F2"/>
    <w:rsid w:val="00C7115A"/>
    <w:rsid w:val="00C7284A"/>
    <w:rsid w:val="00C868C1"/>
    <w:rsid w:val="00CC68DC"/>
    <w:rsid w:val="00CD5746"/>
    <w:rsid w:val="00CE4320"/>
    <w:rsid w:val="00CF21C3"/>
    <w:rsid w:val="00CF33D7"/>
    <w:rsid w:val="00CF67F4"/>
    <w:rsid w:val="00D22093"/>
    <w:rsid w:val="00D254F3"/>
    <w:rsid w:val="00D31122"/>
    <w:rsid w:val="00D33773"/>
    <w:rsid w:val="00D35CD7"/>
    <w:rsid w:val="00D5006C"/>
    <w:rsid w:val="00D6557B"/>
    <w:rsid w:val="00D751E0"/>
    <w:rsid w:val="00DA1BAA"/>
    <w:rsid w:val="00DB1478"/>
    <w:rsid w:val="00DB2301"/>
    <w:rsid w:val="00DB28B1"/>
    <w:rsid w:val="00DB4276"/>
    <w:rsid w:val="00DC5F69"/>
    <w:rsid w:val="00DF5C2F"/>
    <w:rsid w:val="00E000C1"/>
    <w:rsid w:val="00E00FDB"/>
    <w:rsid w:val="00E04D72"/>
    <w:rsid w:val="00E15ECE"/>
    <w:rsid w:val="00E37127"/>
    <w:rsid w:val="00E53696"/>
    <w:rsid w:val="00E777F0"/>
    <w:rsid w:val="00E93867"/>
    <w:rsid w:val="00EA256A"/>
    <w:rsid w:val="00EA6A93"/>
    <w:rsid w:val="00EB651F"/>
    <w:rsid w:val="00EC1766"/>
    <w:rsid w:val="00EE6383"/>
    <w:rsid w:val="00EF19CA"/>
    <w:rsid w:val="00EF650F"/>
    <w:rsid w:val="00F002C2"/>
    <w:rsid w:val="00F1059D"/>
    <w:rsid w:val="00F13D05"/>
    <w:rsid w:val="00F21D28"/>
    <w:rsid w:val="00F46D93"/>
    <w:rsid w:val="00F716C3"/>
    <w:rsid w:val="00F91E11"/>
    <w:rsid w:val="00F93E97"/>
    <w:rsid w:val="00F947CE"/>
    <w:rsid w:val="00FA693D"/>
    <w:rsid w:val="00FB1DA5"/>
    <w:rsid w:val="00FC38D4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BCDB3"/>
  <w15:chartTrackingRefBased/>
  <w15:docId w15:val="{C24016E8-BE2C-4254-9703-8C17B2E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B8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4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B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82"/>
  </w:style>
  <w:style w:type="paragraph" w:styleId="Footer">
    <w:name w:val="footer"/>
    <w:basedOn w:val="Normal"/>
    <w:link w:val="FooterChar"/>
    <w:uiPriority w:val="99"/>
    <w:unhideWhenUsed/>
    <w:rsid w:val="0090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82"/>
  </w:style>
  <w:style w:type="character" w:styleId="CommentReference">
    <w:name w:val="annotation reference"/>
    <w:basedOn w:val="DefaultParagraphFont"/>
    <w:uiPriority w:val="99"/>
    <w:semiHidden/>
    <w:unhideWhenUsed/>
    <w:rsid w:val="00EF1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pen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athercollins660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pen.org.a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2F09-BEC1-4ECB-BA38-C60AAA2A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Collins</dc:creator>
  <cp:keywords/>
  <dc:description/>
  <cp:lastModifiedBy>Rosemary</cp:lastModifiedBy>
  <cp:revision>2</cp:revision>
  <cp:lastPrinted>2022-03-28T04:17:00Z</cp:lastPrinted>
  <dcterms:created xsi:type="dcterms:W3CDTF">2022-03-28T05:30:00Z</dcterms:created>
  <dcterms:modified xsi:type="dcterms:W3CDTF">2022-03-28T05:30:00Z</dcterms:modified>
</cp:coreProperties>
</file>